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4E04" w:rsidRPr="0032754D" w:rsidRDefault="00444E04" w:rsidP="003275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3275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64/13</w:t>
      </w:r>
    </w:p>
    <w:p w:rsidR="00444E04" w:rsidRPr="0032754D" w:rsidRDefault="00444E04" w:rsidP="003275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444E04" w:rsidRDefault="00444E04" w:rsidP="0032754D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eastAsia="he-IL" w:bidi="ar-SA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eastAsia="he-IL" w:bidi="ar-SA"/>
        </w:rPr>
        <w:t>وزارة الاقتصاد تتوجه بهذا لتلقي عروض</w:t>
      </w:r>
    </w:p>
    <w:p w:rsidR="00444E04" w:rsidRPr="00824F63" w:rsidRDefault="00444E04" w:rsidP="0032754D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eastAsia="he-IL" w:bidi="ar-SA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  <w:rtl/>
          <w:lang w:eastAsia="he-IL" w:bidi="ar-SA"/>
        </w:rPr>
        <w:t>لتزويد, تركيب وصيانة أنظمة تهوئة وتصفية نووية بيولوجية وكيماوية للمناطق المحمية</w:t>
      </w:r>
    </w:p>
    <w:p w:rsidR="00444E04" w:rsidRPr="0032754D" w:rsidRDefault="00444E04" w:rsidP="0032754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444E04" w:rsidRPr="00B560DF" w:rsidRDefault="00444E04" w:rsidP="00B560DF">
      <w:pPr>
        <w:tabs>
          <w:tab w:val="left" w:pos="720"/>
          <w:tab w:val="center" w:pos="4153"/>
          <w:tab w:val="right" w:pos="8306"/>
        </w:tabs>
        <w:spacing w:after="0" w:line="360" w:lineRule="auto"/>
        <w:rPr>
          <w:rFonts w:ascii="Times New Roman" w:hAnsi="Times New Roman" w:cs="Times New Roman"/>
          <w:sz w:val="28"/>
          <w:szCs w:val="28"/>
          <w:rtl/>
          <w:lang w:eastAsia="he-IL" w:bidi="ar-SA"/>
        </w:rPr>
      </w:pPr>
      <w:r w:rsidRPr="00B560DF">
        <w:rPr>
          <w:rFonts w:ascii="Times New Roman" w:hAnsi="Times New Roman" w:cs="Times New Roman"/>
          <w:sz w:val="28"/>
          <w:szCs w:val="28"/>
          <w:rtl/>
          <w:lang w:eastAsia="he-IL" w:bidi="ar-SA"/>
        </w:rPr>
        <w:t>وزارة الاقتصاد تتوجه بهذا لتلقي عروض لتزويد, تركيب وصيانة أنظمة تهوئة وتصفية نووية بيولوجية وكيماوية للمناطق المحمية</w:t>
      </w:r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t>.</w:t>
      </w:r>
    </w:p>
    <w:p w:rsidR="00444E04" w:rsidRPr="0032754D" w:rsidRDefault="00444E04" w:rsidP="0032754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44E04" w:rsidRDefault="00444E04" w:rsidP="00C74CF3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461CDD">
        <w:rPr>
          <w:rFonts w:hint="eastAsia"/>
          <w:b/>
          <w:bCs/>
          <w:sz w:val="24"/>
          <w:szCs w:val="24"/>
          <w:u w:val="single"/>
          <w:rtl/>
          <w:lang w:bidi="ar-SA"/>
        </w:rPr>
        <w:t>مدة</w:t>
      </w:r>
      <w:r w:rsidRPr="00461CDD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61CDD">
        <w:rPr>
          <w:rFonts w:hint="eastAsia"/>
          <w:b/>
          <w:bCs/>
          <w:sz w:val="24"/>
          <w:szCs w:val="24"/>
          <w:u w:val="single"/>
          <w:rtl/>
          <w:lang w:bidi="ar-SA"/>
        </w:rPr>
        <w:t>الاتفاقية</w:t>
      </w:r>
      <w:r>
        <w:rPr>
          <w:sz w:val="24"/>
          <w:szCs w:val="24"/>
          <w:rtl/>
          <w:lang w:bidi="ar-SA"/>
        </w:rPr>
        <w:t xml:space="preserve"> – </w:t>
      </w:r>
      <w:r>
        <w:rPr>
          <w:rFonts w:hint="eastAsia"/>
          <w:sz w:val="24"/>
          <w:szCs w:val="24"/>
          <w:rtl/>
          <w:lang w:bidi="ar-SA"/>
        </w:rPr>
        <w:t>مدة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الاتفاقية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لسنة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واحدة</w:t>
      </w:r>
      <w:r>
        <w:rPr>
          <w:sz w:val="24"/>
          <w:szCs w:val="24"/>
          <w:rtl/>
          <w:lang w:bidi="ar-SA"/>
        </w:rPr>
        <w:t xml:space="preserve">. </w:t>
      </w:r>
      <w:r>
        <w:rPr>
          <w:rFonts w:hint="eastAsia"/>
          <w:sz w:val="24"/>
          <w:szCs w:val="24"/>
          <w:rtl/>
          <w:lang w:bidi="ar-SA"/>
        </w:rPr>
        <w:t>للوزارة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إمكانية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حصرية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تمديد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فترة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التعاقد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بفترات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إضافية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انتهاء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خدمات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الصيانة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التي</w:t>
      </w:r>
      <w:r>
        <w:rPr>
          <w:sz w:val="24"/>
          <w:szCs w:val="24"/>
          <w:rtl/>
          <w:lang w:bidi="ar-SA"/>
        </w:rPr>
        <w:t xml:space="preserve">  </w:t>
      </w:r>
      <w:r>
        <w:rPr>
          <w:rFonts w:hint="eastAsia"/>
          <w:sz w:val="24"/>
          <w:szCs w:val="24"/>
          <w:rtl/>
          <w:lang w:bidi="ar-SA"/>
        </w:rPr>
        <w:t>تلي</w:t>
      </w:r>
      <w:r>
        <w:rPr>
          <w:sz w:val="24"/>
          <w:szCs w:val="24"/>
          <w:rtl/>
          <w:lang w:bidi="ar-SA"/>
        </w:rPr>
        <w:t xml:space="preserve">  </w:t>
      </w:r>
      <w:r>
        <w:rPr>
          <w:rFonts w:hint="eastAsia"/>
          <w:sz w:val="24"/>
          <w:szCs w:val="24"/>
          <w:rtl/>
          <w:lang w:bidi="ar-SA"/>
        </w:rPr>
        <w:t>فترة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الكفالة</w:t>
      </w:r>
      <w:r>
        <w:rPr>
          <w:sz w:val="24"/>
          <w:szCs w:val="24"/>
          <w:rtl/>
          <w:lang w:bidi="ar-SA"/>
        </w:rPr>
        <w:t xml:space="preserve">, 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مفصل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. </w:t>
      </w:r>
    </w:p>
    <w:p w:rsidR="00444E04" w:rsidRPr="0052204C" w:rsidRDefault="00444E04" w:rsidP="002674F4">
      <w:pPr>
        <w:numPr>
          <w:ilvl w:val="0"/>
          <w:numId w:val="1"/>
        </w:numPr>
        <w:spacing w:after="0" w:line="360" w:lineRule="auto"/>
        <w:rPr>
          <w:b/>
          <w:bCs/>
          <w:sz w:val="24"/>
          <w:szCs w:val="24"/>
          <w:rtl/>
          <w:lang w:bidi="ar-SA"/>
        </w:rPr>
      </w:pP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الشروط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المسبقة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الأساسية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للاشتراك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في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المناقصة</w:t>
      </w:r>
      <w:r w:rsidRPr="0052204C">
        <w:rPr>
          <w:b/>
          <w:bCs/>
          <w:sz w:val="24"/>
          <w:szCs w:val="24"/>
          <w:rtl/>
          <w:lang w:bidi="ar-SA"/>
        </w:rPr>
        <w:t xml:space="preserve"> (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الصيغة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الكاملة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تظهر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في</w:t>
      </w:r>
      <w:r>
        <w:rPr>
          <w:b/>
          <w:bCs/>
          <w:sz w:val="24"/>
          <w:szCs w:val="24"/>
          <w:rtl/>
          <w:lang w:bidi="ar-SA"/>
        </w:rPr>
        <w:t xml:space="preserve"> </w:t>
      </w:r>
      <w:r>
        <w:rPr>
          <w:rFonts w:hint="eastAsia"/>
          <w:b/>
          <w:bCs/>
          <w:sz w:val="24"/>
          <w:szCs w:val="24"/>
          <w:rtl/>
          <w:lang w:bidi="ar-SA"/>
        </w:rPr>
        <w:t>مستندات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المناقصة</w:t>
      </w:r>
      <w:r>
        <w:rPr>
          <w:b/>
          <w:bCs/>
          <w:sz w:val="24"/>
          <w:szCs w:val="24"/>
          <w:rtl/>
          <w:lang w:bidi="ar-SA"/>
        </w:rPr>
        <w:t>)</w:t>
      </w:r>
      <w:r w:rsidRPr="0052204C">
        <w:rPr>
          <w:sz w:val="24"/>
          <w:szCs w:val="24"/>
          <w:rtl/>
          <w:lang w:bidi="ar-SA"/>
        </w:rPr>
        <w:t>:</w:t>
      </w:r>
    </w:p>
    <w:p w:rsidR="00444E04" w:rsidRPr="00552F0C" w:rsidRDefault="00444E04" w:rsidP="002674F4">
      <w:pPr>
        <w:pStyle w:val="1"/>
        <w:numPr>
          <w:ilvl w:val="1"/>
          <w:numId w:val="2"/>
        </w:numPr>
        <w:tabs>
          <w:tab w:val="clear" w:pos="720"/>
        </w:tabs>
        <w:spacing w:line="360" w:lineRule="auto"/>
        <w:ind w:left="1332" w:hanging="540"/>
        <w:jc w:val="both"/>
        <w:rPr>
          <w:rFonts w:cs="David"/>
        </w:rPr>
      </w:pPr>
      <w:r>
        <w:rPr>
          <w:rFonts w:cs="Arial"/>
          <w:rtl/>
          <w:lang w:bidi="ar-SA"/>
        </w:rPr>
        <w:t>مقدم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العرض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هو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تنظيم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المسجل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في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أي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سجل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وفقا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للقانون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 xml:space="preserve"> أو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شراكة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غير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مسجلة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أو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مرخص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مسجل/ معفي</w:t>
      </w:r>
      <w:r>
        <w:rPr>
          <w:rFonts w:cs="Arial"/>
          <w:rtl/>
        </w:rPr>
        <w:t>.</w:t>
      </w:r>
    </w:p>
    <w:p w:rsidR="00444E04" w:rsidRDefault="00444E04" w:rsidP="002674F4">
      <w:pPr>
        <w:pStyle w:val="1"/>
        <w:numPr>
          <w:ilvl w:val="1"/>
          <w:numId w:val="2"/>
        </w:numPr>
        <w:tabs>
          <w:tab w:val="clear" w:pos="720"/>
          <w:tab w:val="num" w:pos="1152"/>
        </w:tabs>
        <w:spacing w:line="360" w:lineRule="auto"/>
        <w:ind w:left="1152"/>
        <w:jc w:val="both"/>
        <w:rPr>
          <w:rFonts w:cs="David"/>
        </w:rPr>
      </w:pPr>
      <w:r w:rsidRPr="00E841CA">
        <w:rPr>
          <w:rFonts w:cs="Arial"/>
          <w:rtl/>
          <w:lang w:bidi="ar-SA"/>
        </w:rPr>
        <w:t>مقدم العرض</w:t>
      </w:r>
      <w:r>
        <w:rPr>
          <w:rFonts w:cs="Arial"/>
          <w:rtl/>
          <w:lang w:bidi="ar-SA"/>
        </w:rPr>
        <w:t xml:space="preserve"> يجيب على متطلبات قانون صفقات الهيئات العمومية, لسنة- 1976.</w:t>
      </w:r>
    </w:p>
    <w:p w:rsidR="00444E04" w:rsidRPr="0032754D" w:rsidRDefault="00444E04" w:rsidP="00824F63">
      <w:p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</w:p>
    <w:p w:rsidR="00444E04" w:rsidRDefault="00444E04" w:rsidP="002674F4">
      <w:pPr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461CDD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صلاحية العرض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: سيكون العرض ساري المفعول ولا يمكن إلغاءه بدءا من الموعد الأخير لتقديم العروض, كما ذكر فيما يلي, ولمدة 90 يوما.</w:t>
      </w:r>
    </w:p>
    <w:p w:rsidR="00444E04" w:rsidRDefault="00444E04" w:rsidP="00C74CF3">
      <w:pPr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6A23D8">
        <w:rPr>
          <w:rFonts w:hint="eastAsia"/>
          <w:b/>
          <w:bCs/>
          <w:sz w:val="24"/>
          <w:szCs w:val="24"/>
          <w:rtl/>
          <w:lang w:bidi="ar-SA"/>
        </w:rPr>
        <w:t>على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مقدم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العرض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إرفاق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ضمانة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عرض</w:t>
      </w:r>
      <w:r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بمبلغ</w:t>
      </w:r>
      <w:r w:rsidRPr="009A0AB5">
        <w:rPr>
          <w:sz w:val="24"/>
          <w:szCs w:val="24"/>
          <w:rtl/>
          <w:lang w:bidi="ar-SA"/>
        </w:rPr>
        <w:t xml:space="preserve"> – </w:t>
      </w:r>
      <w:r>
        <w:rPr>
          <w:sz w:val="24"/>
          <w:szCs w:val="24"/>
          <w:rtl/>
        </w:rPr>
        <w:t xml:space="preserve">10,000 </w:t>
      </w:r>
      <w:r w:rsidRPr="009A0AB5">
        <w:rPr>
          <w:rFonts w:hint="eastAsia"/>
          <w:sz w:val="24"/>
          <w:szCs w:val="24"/>
          <w:rtl/>
          <w:lang w:bidi="ar-SA"/>
        </w:rPr>
        <w:t>شاقل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سارية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المفعول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حتى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تاريخ</w:t>
      </w:r>
      <w:r w:rsidRPr="009A0AB5"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</w:rPr>
        <w:t>13</w:t>
      </w:r>
      <w:r>
        <w:rPr>
          <w:sz w:val="24"/>
          <w:szCs w:val="24"/>
          <w:rtl/>
          <w:lang w:bidi="ar-SA"/>
        </w:rPr>
        <w:t xml:space="preserve">.5.2014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ذكر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>.</w:t>
      </w:r>
    </w:p>
    <w:p w:rsidR="00444E04" w:rsidRPr="006A23D8" w:rsidRDefault="00444E04" w:rsidP="002674F4">
      <w:pPr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6A23D8">
        <w:rPr>
          <w:rFonts w:hint="eastAsia"/>
          <w:sz w:val="24"/>
          <w:szCs w:val="24"/>
          <w:rtl/>
          <w:lang w:bidi="ar-SA"/>
        </w:rPr>
        <w:t>يمكن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الاطلاع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مستندات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المناقصة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مجانا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في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مكاتبنا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العنوان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المسجل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أدناه</w:t>
      </w:r>
      <w:r w:rsidRPr="006A23D8">
        <w:rPr>
          <w:sz w:val="24"/>
          <w:szCs w:val="24"/>
          <w:rtl/>
          <w:lang w:bidi="ar-SA"/>
        </w:rPr>
        <w:t xml:space="preserve">,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موقع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وزارة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الاقتصاد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في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الانترنت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وبواسطة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مسح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الرمز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التالي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بواسطة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التلفون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الذكي</w:t>
      </w:r>
      <w:r w:rsidRPr="006A23D8">
        <w:rPr>
          <w:sz w:val="24"/>
          <w:szCs w:val="24"/>
          <w:rtl/>
          <w:lang w:bidi="ar-SA"/>
        </w:rPr>
        <w:t>:</w:t>
      </w:r>
    </w:p>
    <w:p w:rsidR="00444E04" w:rsidRPr="0032754D" w:rsidRDefault="00444E04" w:rsidP="00C74CF3">
      <w:pPr>
        <w:spacing w:after="0" w:line="312" w:lineRule="auto"/>
        <w:ind w:left="283"/>
        <w:rPr>
          <w:rFonts w:ascii="Times New Roman" w:hAnsi="Times New Roman" w:cs="David"/>
          <w:sz w:val="24"/>
          <w:szCs w:val="24"/>
          <w:lang w:eastAsia="he-IL"/>
        </w:rPr>
      </w:pPr>
    </w:p>
    <w:p w:rsidR="00444E04" w:rsidRPr="0032754D" w:rsidRDefault="00444E04" w:rsidP="0032754D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  <w:sectPr w:rsidR="00444E04" w:rsidRPr="0032754D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1E6FC3">
        <w:rPr>
          <w:noProof/>
        </w:rPr>
        <w:drawing>
          <wp:inline distT="0" distB="0" distL="0" distR="0">
            <wp:extent cx="1466850" cy="150495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E04" w:rsidRPr="0032754D" w:rsidRDefault="00444E04" w:rsidP="002674F4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</w:p>
    <w:p w:rsidR="00444E04" w:rsidRPr="0032754D" w:rsidRDefault="00444E04" w:rsidP="002674F4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44E04" w:rsidRPr="00552F0C" w:rsidRDefault="00444E04" w:rsidP="002674F4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552F0C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تقديم العرض ملزم بالدفع مقابل مستندات المناقصة.</w:t>
      </w:r>
    </w:p>
    <w:p w:rsidR="00444E04" w:rsidRDefault="00444E04" w:rsidP="002674F4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تلقي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مواد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أيضا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مكاتب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وحدة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شارع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يسرائيل</w:t>
      </w:r>
      <w:r>
        <w:rPr>
          <w:sz w:val="24"/>
          <w:szCs w:val="24"/>
          <w:rtl/>
          <w:lang w:bidi="ar-SA"/>
        </w:rPr>
        <w:t xml:space="preserve"> 5, </w:t>
      </w:r>
      <w:r>
        <w:rPr>
          <w:rFonts w:hint="eastAsia"/>
          <w:sz w:val="24"/>
          <w:szCs w:val="24"/>
          <w:rtl/>
          <w:lang w:bidi="ar-SA"/>
        </w:rPr>
        <w:t>كريات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هممشالا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طابق</w:t>
      </w:r>
      <w:r>
        <w:rPr>
          <w:sz w:val="24"/>
          <w:szCs w:val="24"/>
          <w:rtl/>
          <w:lang w:bidi="ar-SA"/>
        </w:rPr>
        <w:t xml:space="preserve"> 4, </w:t>
      </w:r>
      <w:r>
        <w:rPr>
          <w:rFonts w:hint="eastAsia"/>
          <w:sz w:val="24"/>
          <w:szCs w:val="24"/>
          <w:rtl/>
          <w:lang w:bidi="ar-SA"/>
        </w:rPr>
        <w:t>غرفة</w:t>
      </w:r>
      <w:r>
        <w:rPr>
          <w:sz w:val="24"/>
          <w:szCs w:val="24"/>
          <w:rtl/>
          <w:lang w:bidi="ar-SA"/>
        </w:rPr>
        <w:t xml:space="preserve"> 4147, </w:t>
      </w:r>
      <w:r>
        <w:rPr>
          <w:rFonts w:hint="eastAsia"/>
          <w:sz w:val="24"/>
          <w:szCs w:val="24"/>
          <w:rtl/>
          <w:lang w:bidi="ar-SA"/>
        </w:rPr>
        <w:t>تلفون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 xml:space="preserve">02-6662600/1 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الساعات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>9:00 – 15:00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مقابل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استمارة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إيداع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أصلية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بمبلغ</w:t>
      </w:r>
      <w:r>
        <w:rPr>
          <w:sz w:val="24"/>
          <w:szCs w:val="24"/>
          <w:rtl/>
          <w:lang w:bidi="ar-SA"/>
        </w:rPr>
        <w:t xml:space="preserve"> 500 </w:t>
      </w:r>
      <w:r>
        <w:rPr>
          <w:rFonts w:hint="eastAsia"/>
          <w:sz w:val="24"/>
          <w:szCs w:val="24"/>
          <w:rtl/>
          <w:lang w:bidi="ar-SA"/>
        </w:rPr>
        <w:t>شاقل</w:t>
      </w:r>
      <w:r>
        <w:rPr>
          <w:sz w:val="24"/>
          <w:szCs w:val="24"/>
          <w:rtl/>
          <w:lang w:bidi="ar-SA"/>
        </w:rPr>
        <w:t xml:space="preserve"> (</w:t>
      </w:r>
      <w:r>
        <w:rPr>
          <w:rFonts w:hint="eastAsia"/>
          <w:sz w:val="24"/>
          <w:szCs w:val="24"/>
          <w:rtl/>
          <w:lang w:bidi="ar-SA"/>
        </w:rPr>
        <w:t>الذي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يعاد</w:t>
      </w:r>
      <w:r>
        <w:rPr>
          <w:sz w:val="24"/>
          <w:szCs w:val="24"/>
          <w:rtl/>
          <w:lang w:bidi="ar-SA"/>
        </w:rPr>
        <w:t xml:space="preserve">)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البريد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فرع</w:t>
      </w:r>
      <w:r>
        <w:rPr>
          <w:sz w:val="24"/>
          <w:szCs w:val="24"/>
          <w:rtl/>
          <w:lang w:bidi="ar-SA"/>
        </w:rPr>
        <w:t xml:space="preserve"> 001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حساب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31514 </w:t>
      </w:r>
      <w:r>
        <w:rPr>
          <w:rFonts w:hint="eastAsia"/>
          <w:sz w:val="24"/>
          <w:szCs w:val="24"/>
          <w:rtl/>
          <w:lang w:bidi="ar-SA"/>
        </w:rPr>
        <w:t>لصالح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الدفع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بواسطة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موقع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الانترنت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العنوان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>.</w:t>
      </w:r>
    </w:p>
    <w:p w:rsidR="00444E04" w:rsidRPr="00D87E31" w:rsidRDefault="00444E04" w:rsidP="002674F4">
      <w:pPr>
        <w:numPr>
          <w:ilvl w:val="0"/>
          <w:numId w:val="1"/>
        </w:numPr>
        <w:spacing w:after="0" w:line="360" w:lineRule="auto"/>
        <w:rPr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وتوضيحات</w:t>
      </w:r>
      <w:r>
        <w:rPr>
          <w:sz w:val="24"/>
          <w:szCs w:val="24"/>
          <w:rtl/>
          <w:lang w:bidi="ar-SA"/>
        </w:rPr>
        <w:t xml:space="preserve"> </w:t>
      </w:r>
      <w:r w:rsidRPr="006D1273">
        <w:rPr>
          <w:rFonts w:hint="eastAsia"/>
          <w:b/>
          <w:bCs/>
          <w:sz w:val="24"/>
          <w:szCs w:val="24"/>
          <w:u w:val="single"/>
          <w:rtl/>
          <w:lang w:bidi="ar-SA"/>
        </w:rPr>
        <w:t>خطية</w:t>
      </w:r>
      <w:r w:rsidRPr="006D1273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6D1273">
        <w:rPr>
          <w:rFonts w:hint="eastAsia"/>
          <w:b/>
          <w:bCs/>
          <w:sz w:val="24"/>
          <w:szCs w:val="24"/>
          <w:u w:val="single"/>
          <w:rtl/>
          <w:lang w:bidi="ar-SA"/>
        </w:rPr>
        <w:t>فقط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إرسالها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فاكس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6662937-02 </w:t>
      </w:r>
      <w:r>
        <w:rPr>
          <w:rFonts w:hint="eastAsia"/>
          <w:sz w:val="24"/>
          <w:szCs w:val="24"/>
          <w:rtl/>
          <w:lang w:bidi="ar-SA"/>
        </w:rPr>
        <w:t>وبالتوازي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البريد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الالكتروني</w:t>
      </w:r>
      <w:r>
        <w:rPr>
          <w:sz w:val="24"/>
          <w:szCs w:val="24"/>
          <w:rtl/>
          <w:lang w:bidi="ar-SA"/>
        </w:rPr>
        <w:t xml:space="preserve"> </w:t>
      </w:r>
      <w:hyperlink r:id="rId11" w:history="1">
        <w:r w:rsidRPr="00657B53">
          <w:rPr>
            <w:rStyle w:val="Hyperlink"/>
            <w:rFonts w:cs="Arial"/>
            <w:sz w:val="24"/>
            <w:szCs w:val="24"/>
          </w:rPr>
          <w:t>sima.piamenta@economy.gov.il</w:t>
        </w:r>
      </w:hyperlink>
      <w:r w:rsidRPr="004534A6">
        <w:rPr>
          <w:sz w:val="24"/>
          <w:szCs w:val="24"/>
        </w:rPr>
        <w:t xml:space="preserve"> </w:t>
      </w:r>
      <w:r w:rsidRPr="004534A6">
        <w:rPr>
          <w:sz w:val="24"/>
          <w:szCs w:val="24"/>
          <w:rtl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تاريخ</w:t>
      </w:r>
      <w:r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</w:rPr>
        <w:t>22</w:t>
      </w:r>
      <w:r>
        <w:rPr>
          <w:sz w:val="24"/>
          <w:szCs w:val="24"/>
          <w:rtl/>
          <w:lang w:bidi="ar-SA"/>
        </w:rPr>
        <w:t xml:space="preserve">.12.2013  </w:t>
      </w:r>
      <w:r>
        <w:rPr>
          <w:rFonts w:hint="eastAsia"/>
          <w:sz w:val="24"/>
          <w:szCs w:val="24"/>
          <w:rtl/>
          <w:lang w:bidi="ar-SA"/>
        </w:rPr>
        <w:t>الساعة</w:t>
      </w:r>
      <w:r>
        <w:rPr>
          <w:sz w:val="24"/>
          <w:szCs w:val="24"/>
          <w:rtl/>
          <w:lang w:bidi="ar-SA"/>
        </w:rPr>
        <w:t xml:space="preserve"> 12:00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ميخائيل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الألوف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يجب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التأكد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وصول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الفاكس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تلفون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>02-6662600/1.</w:t>
      </w:r>
      <w:r>
        <w:rPr>
          <w:rFonts w:hint="eastAsia"/>
          <w:sz w:val="24"/>
          <w:szCs w:val="24"/>
          <w:rtl/>
          <w:lang w:bidi="ar-SA"/>
        </w:rPr>
        <w:t>سيتم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نشر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الإجابات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موقع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الانترنت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العنوان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ابتداءا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تاريخ</w:t>
      </w:r>
      <w:r>
        <w:rPr>
          <w:sz w:val="24"/>
          <w:szCs w:val="24"/>
          <w:rtl/>
          <w:lang w:bidi="ar-SA"/>
        </w:rPr>
        <w:t xml:space="preserve"> 30</w:t>
      </w:r>
      <w:r>
        <w:rPr>
          <w:sz w:val="24"/>
          <w:szCs w:val="24"/>
          <w:rtl/>
        </w:rPr>
        <w:t xml:space="preserve">.12.2013. </w:t>
      </w:r>
      <w:r>
        <w:rPr>
          <w:rFonts w:hint="eastAsia"/>
          <w:sz w:val="24"/>
          <w:szCs w:val="24"/>
          <w:rtl/>
          <w:lang w:bidi="ar-SA"/>
        </w:rPr>
        <w:t>الإجابات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تشكل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جزءا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يتجزء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>.</w:t>
      </w:r>
    </w:p>
    <w:p w:rsidR="00444E04" w:rsidRDefault="00444E04" w:rsidP="002674F4">
      <w:pPr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مطلوب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صندوق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المتواجد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إسرائيل</w:t>
      </w:r>
      <w:r>
        <w:rPr>
          <w:sz w:val="24"/>
          <w:szCs w:val="24"/>
          <w:rtl/>
          <w:lang w:bidi="ar-SA"/>
        </w:rPr>
        <w:t xml:space="preserve"> 5, </w:t>
      </w:r>
      <w:r>
        <w:rPr>
          <w:rFonts w:hint="eastAsia"/>
          <w:sz w:val="24"/>
          <w:szCs w:val="24"/>
          <w:rtl/>
          <w:lang w:bidi="ar-SA"/>
        </w:rPr>
        <w:t>كريات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هممشالا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طابق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الدخول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بجانب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المصاعد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الكهربائية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حيث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الصندوق</w:t>
      </w:r>
      <w:r>
        <w:rPr>
          <w:sz w:val="24"/>
          <w:szCs w:val="24"/>
          <w:rtl/>
          <w:lang w:bidi="ar-SA"/>
        </w:rPr>
        <w:t xml:space="preserve"> "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>".</w:t>
      </w:r>
    </w:p>
    <w:p w:rsidR="00444E04" w:rsidRDefault="00444E04" w:rsidP="00C74CF3">
      <w:pPr>
        <w:numPr>
          <w:ilvl w:val="0"/>
          <w:numId w:val="1"/>
        </w:numPr>
        <w:spacing w:after="0" w:line="360" w:lineRule="auto"/>
        <w:rPr>
          <w:sz w:val="24"/>
          <w:szCs w:val="24"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الموعد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الأخير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لتقديم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العروض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يوم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الثلاثاء</w:t>
      </w:r>
      <w:r>
        <w:rPr>
          <w:sz w:val="24"/>
          <w:szCs w:val="24"/>
          <w:rtl/>
          <w:lang w:bidi="ar-SA"/>
        </w:rPr>
        <w:t xml:space="preserve">  14.1.2014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الساعة</w:t>
      </w:r>
      <w:r>
        <w:rPr>
          <w:sz w:val="24"/>
          <w:szCs w:val="24"/>
          <w:rtl/>
          <w:lang w:bidi="ar-SA"/>
        </w:rPr>
        <w:t xml:space="preserve"> 12:00.</w:t>
      </w:r>
    </w:p>
    <w:p w:rsidR="00444E04" w:rsidRPr="006666A6" w:rsidRDefault="00444E04" w:rsidP="002674F4">
      <w:pPr>
        <w:numPr>
          <w:ilvl w:val="0"/>
          <w:numId w:val="1"/>
        </w:numPr>
        <w:spacing w:after="0" w:line="360" w:lineRule="auto"/>
        <w:rPr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أزلة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الشك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يوضح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انه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حالة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وجود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تناقض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تلائم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صيغة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الإعلان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,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سيتغلب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المذكور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في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مستندات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المناقصة</w:t>
      </w:r>
      <w:r w:rsidRPr="00215500">
        <w:rPr>
          <w:sz w:val="24"/>
          <w:szCs w:val="24"/>
          <w:u w:val="single"/>
          <w:rtl/>
          <w:lang w:bidi="ar-SA"/>
        </w:rPr>
        <w:t>.</w:t>
      </w:r>
    </w:p>
    <w:p w:rsidR="00444E04" w:rsidRPr="00215500" w:rsidRDefault="00444E04" w:rsidP="002674F4">
      <w:pPr>
        <w:spacing w:after="0" w:line="360" w:lineRule="auto"/>
        <w:ind w:left="283"/>
        <w:rPr>
          <w:rFonts w:ascii="Times New Roman" w:hAnsi="Times New Roman" w:cs="Times New Roman"/>
          <w:sz w:val="28"/>
          <w:szCs w:val="28"/>
          <w:rtl/>
          <w:lang w:eastAsia="he-IL" w:bidi="ar-SA"/>
        </w:rPr>
      </w:pPr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t xml:space="preserve">المناقصة ستنشر على موقع الوزارة على عنوان </w:t>
      </w:r>
      <w:hyperlink r:id="rId12" w:history="1">
        <w:r w:rsidRPr="007E1BFA">
          <w:rPr>
            <w:rFonts w:ascii="Times New Roman" w:hAnsi="Times New Roman" w:cs="David"/>
            <w:color w:val="0000FF"/>
            <w:sz w:val="28"/>
            <w:szCs w:val="28"/>
            <w:u w:val="single"/>
            <w:lang w:eastAsia="he-IL"/>
          </w:rPr>
          <w:t>www.economy.gov.il</w:t>
        </w:r>
      </w:hyperlink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t xml:space="preserve"> تحت عنوان "خدمات مختارة" – "مناقصات".</w:t>
      </w:r>
    </w:p>
    <w:p w:rsidR="00444E04" w:rsidRPr="007E1BFA" w:rsidRDefault="00444E04" w:rsidP="002674F4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44E04" w:rsidRPr="007E1BFA" w:rsidRDefault="00444E04" w:rsidP="002674F4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44E04" w:rsidRPr="007E1BFA" w:rsidRDefault="00444E04" w:rsidP="002674F4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44E04" w:rsidRPr="007E1BFA" w:rsidRDefault="00444E04" w:rsidP="002674F4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444E04" w:rsidRPr="00215500" w:rsidRDefault="00444E04" w:rsidP="002674F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u w:val="single"/>
          <w:rtl/>
          <w:lang w:eastAsia="he-IL"/>
        </w:rPr>
      </w:pP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عنواننا</w:t>
      </w:r>
      <w:r w:rsidRPr="00215500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 </w:t>
      </w: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في</w:t>
      </w:r>
      <w:r w:rsidRPr="00215500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 </w:t>
      </w: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الانترنت</w:t>
      </w:r>
      <w:r w:rsidRPr="00215500">
        <w:rPr>
          <w:b/>
          <w:bCs/>
          <w:sz w:val="32"/>
          <w:szCs w:val="32"/>
          <w:u w:val="single"/>
          <w:rtl/>
        </w:rPr>
        <w:t xml:space="preserve">:  </w:t>
      </w:r>
      <w:hyperlink r:id="rId13" w:history="1">
        <w:r w:rsidRPr="00215500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  <w:r w:rsidRPr="00215500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444E04" w:rsidRPr="0032754D" w:rsidRDefault="00444E04" w:rsidP="0032754D">
      <w:pPr>
        <w:rPr>
          <w:sz w:val="24"/>
          <w:szCs w:val="24"/>
        </w:rPr>
      </w:pPr>
    </w:p>
    <w:p w:rsidR="00444E04" w:rsidRPr="0032754D" w:rsidRDefault="00444E04" w:rsidP="0032754D"/>
    <w:p w:rsidR="00444E04" w:rsidRPr="0032754D" w:rsidRDefault="00444E04"/>
    <w:sectPr w:rsidR="00444E04" w:rsidRPr="0032754D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179" w:rsidRDefault="008C4179">
      <w:pPr>
        <w:spacing w:after="0" w:line="240" w:lineRule="auto"/>
      </w:pPr>
      <w:r>
        <w:separator/>
      </w:r>
    </w:p>
  </w:endnote>
  <w:endnote w:type="continuationSeparator" w:id="0">
    <w:p w:rsidR="008C4179" w:rsidRDefault="008C41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E04" w:rsidRPr="005233B9" w:rsidRDefault="00444E04" w:rsidP="005233B9">
    <w:pPr>
      <w:pStyle w:val="a5"/>
      <w:rPr>
        <w:rFonts w:ascii="Arial" w:hAnsi="Arial"/>
      </w:rPr>
    </w:pPr>
  </w:p>
  <w:p w:rsidR="00444E04" w:rsidRDefault="00444E04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E04" w:rsidRPr="005233B9" w:rsidRDefault="00444E04" w:rsidP="005233B9">
    <w:pPr>
      <w:pStyle w:val="a5"/>
      <w:rPr>
        <w:rFonts w:ascii="Arial" w:hAnsi="Arial"/>
      </w:rPr>
    </w:pPr>
  </w:p>
  <w:p w:rsidR="00444E04" w:rsidRDefault="00444E04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179" w:rsidRDefault="008C4179">
      <w:pPr>
        <w:spacing w:after="0" w:line="240" w:lineRule="auto"/>
      </w:pPr>
      <w:r>
        <w:separator/>
      </w:r>
    </w:p>
  </w:footnote>
  <w:footnote w:type="continuationSeparator" w:id="0">
    <w:p w:rsidR="008C4179" w:rsidRDefault="008C41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E04" w:rsidRDefault="001E6FC3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10450" cy="1847850"/>
          <wp:effectExtent l="0" t="0" r="0" b="0"/>
          <wp:docPr id="1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10450" cy="1847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44E04" w:rsidRDefault="00444E0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E04" w:rsidRDefault="00444E04" w:rsidP="00415B40">
    <w:pPr>
      <w:pStyle w:val="a3"/>
      <w:tabs>
        <w:tab w:val="clear" w:pos="8306"/>
      </w:tabs>
      <w:ind w:left="-58" w:right="-1800" w:hanging="1701"/>
    </w:pPr>
  </w:p>
  <w:p w:rsidR="00444E04" w:rsidRDefault="00444E0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">
    <w:nsid w:val="7F750F34"/>
    <w:multiLevelType w:val="multilevel"/>
    <w:tmpl w:val="D256A26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Aria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55BC7"/>
    <w:rsid w:val="001234A8"/>
    <w:rsid w:val="001E6FC3"/>
    <w:rsid w:val="00210C23"/>
    <w:rsid w:val="00215500"/>
    <w:rsid w:val="00244998"/>
    <w:rsid w:val="002674F4"/>
    <w:rsid w:val="002E27D4"/>
    <w:rsid w:val="00307C3B"/>
    <w:rsid w:val="0032754D"/>
    <w:rsid w:val="00340B09"/>
    <w:rsid w:val="003A7431"/>
    <w:rsid w:val="00415B40"/>
    <w:rsid w:val="004367DD"/>
    <w:rsid w:val="00444E04"/>
    <w:rsid w:val="004534A6"/>
    <w:rsid w:val="00461CDD"/>
    <w:rsid w:val="0052204C"/>
    <w:rsid w:val="005233B9"/>
    <w:rsid w:val="00524C9A"/>
    <w:rsid w:val="00552F0C"/>
    <w:rsid w:val="00586005"/>
    <w:rsid w:val="005F7FDE"/>
    <w:rsid w:val="00657B53"/>
    <w:rsid w:val="006666A6"/>
    <w:rsid w:val="006A23D8"/>
    <w:rsid w:val="006D1273"/>
    <w:rsid w:val="006D3201"/>
    <w:rsid w:val="007D0081"/>
    <w:rsid w:val="007E1BFA"/>
    <w:rsid w:val="0081172C"/>
    <w:rsid w:val="00824F63"/>
    <w:rsid w:val="008B72A6"/>
    <w:rsid w:val="008C4179"/>
    <w:rsid w:val="008F5584"/>
    <w:rsid w:val="009A0AB5"/>
    <w:rsid w:val="00A17F06"/>
    <w:rsid w:val="00A426CF"/>
    <w:rsid w:val="00A821CB"/>
    <w:rsid w:val="00AD0C1F"/>
    <w:rsid w:val="00AF0457"/>
    <w:rsid w:val="00B06184"/>
    <w:rsid w:val="00B378A5"/>
    <w:rsid w:val="00B560DF"/>
    <w:rsid w:val="00B75809"/>
    <w:rsid w:val="00C74CF3"/>
    <w:rsid w:val="00C84564"/>
    <w:rsid w:val="00CD4644"/>
    <w:rsid w:val="00CD69F7"/>
    <w:rsid w:val="00D87E31"/>
    <w:rsid w:val="00E32F06"/>
    <w:rsid w:val="00E52438"/>
    <w:rsid w:val="00E841CA"/>
    <w:rsid w:val="00EB5BFF"/>
    <w:rsid w:val="00FA5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041D81"/>
    <w:rPr>
      <w:rFonts w:ascii="Calibri" w:hAnsi="Calibri" w:cs="Arial"/>
    </w:rPr>
  </w:style>
  <w:style w:type="paragraph" w:styleId="a5">
    <w:name w:val="footer"/>
    <w:basedOn w:val="a"/>
    <w:link w:val="a6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041D81"/>
    <w:rPr>
      <w:rFonts w:ascii="Calibri" w:hAnsi="Calibri" w:cs="Arial"/>
    </w:rPr>
  </w:style>
  <w:style w:type="paragraph" w:styleId="a7">
    <w:name w:val="Balloon Text"/>
    <w:basedOn w:val="a"/>
    <w:link w:val="a8"/>
    <w:uiPriority w:val="99"/>
    <w:semiHidden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041D8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2674F4"/>
    <w:rPr>
      <w:rFonts w:cs="Times New Roman"/>
      <w:color w:val="0000FF"/>
      <w:u w:val="single"/>
    </w:rPr>
  </w:style>
  <w:style w:type="paragraph" w:customStyle="1" w:styleId="1">
    <w:name w:val="פיסקת רשימה1"/>
    <w:basedOn w:val="a"/>
    <w:uiPriority w:val="99"/>
    <w:rsid w:val="002674F4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041D81"/>
    <w:rPr>
      <w:rFonts w:ascii="Calibri" w:hAnsi="Calibri" w:cs="Arial"/>
    </w:rPr>
  </w:style>
  <w:style w:type="paragraph" w:styleId="a5">
    <w:name w:val="footer"/>
    <w:basedOn w:val="a"/>
    <w:link w:val="a6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041D81"/>
    <w:rPr>
      <w:rFonts w:ascii="Calibri" w:hAnsi="Calibri" w:cs="Arial"/>
    </w:rPr>
  </w:style>
  <w:style w:type="paragraph" w:styleId="a7">
    <w:name w:val="Balloon Text"/>
    <w:basedOn w:val="a"/>
    <w:link w:val="a8"/>
    <w:uiPriority w:val="99"/>
    <w:semiHidden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041D81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2674F4"/>
    <w:rPr>
      <w:rFonts w:cs="Times New Roman"/>
      <w:color w:val="0000FF"/>
      <w:u w:val="single"/>
    </w:rPr>
  </w:style>
  <w:style w:type="paragraph" w:customStyle="1" w:styleId="1">
    <w:name w:val="פיסקת רשימה1"/>
    <w:basedOn w:val="a"/>
    <w:uiPriority w:val="99"/>
    <w:rsid w:val="002674F4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73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2613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2013-12-10T12:17:00Z</cp:lastPrinted>
  <dcterms:created xsi:type="dcterms:W3CDTF">2013-12-10T12:17:00Z</dcterms:created>
  <dcterms:modified xsi:type="dcterms:W3CDTF">2013-12-10T12:17:00Z</dcterms:modified>
</cp:coreProperties>
</file>