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E04" w:rsidRPr="0032754D" w:rsidRDefault="00444E04" w:rsidP="0032754D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  <w:u w:val="single"/>
          <w:rtl/>
          <w:lang w:eastAsia="he-IL" w:bidi="ar-SA"/>
        </w:rPr>
        <w:t>مناقصة علنية رقم</w:t>
      </w:r>
      <w:r w:rsidRPr="0032754D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  <w:t>64/13</w:t>
      </w:r>
    </w:p>
    <w:p w:rsidR="00444E04" w:rsidRPr="0032754D" w:rsidRDefault="00444E04" w:rsidP="0032754D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</w:p>
    <w:p w:rsidR="00444E04" w:rsidRDefault="00444E04" w:rsidP="0032754D">
      <w:pPr>
        <w:tabs>
          <w:tab w:val="left" w:pos="720"/>
          <w:tab w:val="center" w:pos="4153"/>
          <w:tab w:val="right" w:pos="83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eastAsia="he-IL" w:bidi="ar-SA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eastAsia="he-IL" w:bidi="ar-SA"/>
        </w:rPr>
        <w:t>وزارة الاقتصاد تتوجه بهذا لتلقي عروض</w:t>
      </w:r>
    </w:p>
    <w:p w:rsidR="00444E04" w:rsidRPr="00824F63" w:rsidRDefault="00444E04" w:rsidP="0032754D">
      <w:pPr>
        <w:tabs>
          <w:tab w:val="left" w:pos="720"/>
          <w:tab w:val="center" w:pos="4153"/>
          <w:tab w:val="right" w:pos="83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eastAsia="he-IL" w:bidi="ar-SA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eastAsia="he-IL" w:bidi="ar-SA"/>
        </w:rPr>
        <w:t>لتزويد, تركيب وصيانة أنظمة تهوئة وتصفية نووية بيولوجية وكيماوية للمناطق المحمية</w:t>
      </w:r>
    </w:p>
    <w:p w:rsidR="00444E04" w:rsidRPr="0032754D" w:rsidRDefault="00444E04" w:rsidP="0032754D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444E04" w:rsidRPr="00B560DF" w:rsidRDefault="00444E04" w:rsidP="00B560DF">
      <w:pPr>
        <w:tabs>
          <w:tab w:val="left" w:pos="720"/>
          <w:tab w:val="center" w:pos="4153"/>
          <w:tab w:val="right" w:pos="8306"/>
        </w:tabs>
        <w:spacing w:after="0" w:line="360" w:lineRule="auto"/>
        <w:rPr>
          <w:rFonts w:ascii="Times New Roman" w:hAnsi="Times New Roman" w:cs="Times New Roman"/>
          <w:sz w:val="28"/>
          <w:szCs w:val="28"/>
          <w:rtl/>
          <w:lang w:eastAsia="he-IL" w:bidi="ar-SA"/>
        </w:rPr>
      </w:pPr>
      <w:r w:rsidRPr="00B560DF">
        <w:rPr>
          <w:rFonts w:ascii="Times New Roman" w:hAnsi="Times New Roman" w:cs="Times New Roman"/>
          <w:sz w:val="28"/>
          <w:szCs w:val="28"/>
          <w:rtl/>
          <w:lang w:eastAsia="he-IL" w:bidi="ar-SA"/>
        </w:rPr>
        <w:t>وزارة الاقتصاد تتوجه بهذا لتلقي عروض لتزويد, تركيب وصيانة أنظمة تهوئة وتصفية نووية بيولوجية وكيماوية للمناطق المحمية</w:t>
      </w:r>
      <w:r>
        <w:rPr>
          <w:rFonts w:ascii="Times New Roman" w:hAnsi="Times New Roman" w:cs="Times New Roman"/>
          <w:sz w:val="28"/>
          <w:szCs w:val="28"/>
          <w:rtl/>
          <w:lang w:eastAsia="he-IL" w:bidi="ar-SA"/>
        </w:rPr>
        <w:t>.</w:t>
      </w:r>
    </w:p>
    <w:p w:rsidR="00444E04" w:rsidRPr="0032754D" w:rsidRDefault="00444E04" w:rsidP="0032754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44E04" w:rsidRDefault="00444E04" w:rsidP="00C74CF3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461CDD">
        <w:rPr>
          <w:rFonts w:hint="eastAsia"/>
          <w:b/>
          <w:bCs/>
          <w:sz w:val="24"/>
          <w:szCs w:val="24"/>
          <w:u w:val="single"/>
          <w:rtl/>
          <w:lang w:bidi="ar-SA"/>
        </w:rPr>
        <w:t>مدة</w:t>
      </w:r>
      <w:r w:rsidRPr="00461CDD">
        <w:rPr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461CDD">
        <w:rPr>
          <w:rFonts w:hint="eastAsia"/>
          <w:b/>
          <w:bCs/>
          <w:sz w:val="24"/>
          <w:szCs w:val="24"/>
          <w:u w:val="single"/>
          <w:rtl/>
          <w:lang w:bidi="ar-SA"/>
        </w:rPr>
        <w:t>الاتفاقية</w:t>
      </w:r>
      <w:r>
        <w:rPr>
          <w:sz w:val="24"/>
          <w:szCs w:val="24"/>
          <w:rtl/>
          <w:lang w:bidi="ar-SA"/>
        </w:rPr>
        <w:t xml:space="preserve"> – </w:t>
      </w:r>
      <w:r>
        <w:rPr>
          <w:rFonts w:hint="eastAsia"/>
          <w:sz w:val="24"/>
          <w:szCs w:val="24"/>
          <w:rtl/>
          <w:lang w:bidi="ar-SA"/>
        </w:rPr>
        <w:t>مدة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الاتفاقية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هي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لسنة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واحدة</w:t>
      </w:r>
      <w:r>
        <w:rPr>
          <w:sz w:val="24"/>
          <w:szCs w:val="24"/>
          <w:rtl/>
          <w:lang w:bidi="ar-SA"/>
        </w:rPr>
        <w:t xml:space="preserve">. </w:t>
      </w:r>
      <w:r>
        <w:rPr>
          <w:rFonts w:hint="eastAsia"/>
          <w:sz w:val="24"/>
          <w:szCs w:val="24"/>
          <w:rtl/>
          <w:lang w:bidi="ar-SA"/>
        </w:rPr>
        <w:t>للوزارة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إمكانية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حصرية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تمديد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فترة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التعاقد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بفترات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إضافية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حتى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انتهاء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مدة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خدمات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الصيانة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التي</w:t>
      </w:r>
      <w:r>
        <w:rPr>
          <w:sz w:val="24"/>
          <w:szCs w:val="24"/>
          <w:rtl/>
          <w:lang w:bidi="ar-SA"/>
        </w:rPr>
        <w:t xml:space="preserve">  </w:t>
      </w:r>
      <w:r>
        <w:rPr>
          <w:rFonts w:hint="eastAsia"/>
          <w:sz w:val="24"/>
          <w:szCs w:val="24"/>
          <w:rtl/>
          <w:lang w:bidi="ar-SA"/>
        </w:rPr>
        <w:t>تلي</w:t>
      </w:r>
      <w:r>
        <w:rPr>
          <w:sz w:val="24"/>
          <w:szCs w:val="24"/>
          <w:rtl/>
          <w:lang w:bidi="ar-SA"/>
        </w:rPr>
        <w:t xml:space="preserve">  </w:t>
      </w:r>
      <w:r>
        <w:rPr>
          <w:rFonts w:hint="eastAsia"/>
          <w:sz w:val="24"/>
          <w:szCs w:val="24"/>
          <w:rtl/>
          <w:lang w:bidi="ar-SA"/>
        </w:rPr>
        <w:t>فترة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الكفالة</w:t>
      </w:r>
      <w:r>
        <w:rPr>
          <w:sz w:val="24"/>
          <w:szCs w:val="24"/>
          <w:rtl/>
          <w:lang w:bidi="ar-SA"/>
        </w:rPr>
        <w:t xml:space="preserve">,  </w:t>
      </w:r>
      <w:r>
        <w:rPr>
          <w:rFonts w:hint="eastAsia"/>
          <w:sz w:val="24"/>
          <w:szCs w:val="24"/>
          <w:rtl/>
          <w:lang w:bidi="ar-SA"/>
        </w:rPr>
        <w:t>كما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هو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مفصل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مستندات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المناقصة</w:t>
      </w:r>
      <w:r>
        <w:rPr>
          <w:sz w:val="24"/>
          <w:szCs w:val="24"/>
          <w:rtl/>
          <w:lang w:bidi="ar-SA"/>
        </w:rPr>
        <w:t xml:space="preserve">. </w:t>
      </w:r>
    </w:p>
    <w:p w:rsidR="00444E04" w:rsidRPr="0052204C" w:rsidRDefault="00444E04" w:rsidP="002674F4">
      <w:pPr>
        <w:numPr>
          <w:ilvl w:val="0"/>
          <w:numId w:val="1"/>
        </w:numPr>
        <w:spacing w:after="0" w:line="360" w:lineRule="auto"/>
        <w:rPr>
          <w:b/>
          <w:bCs/>
          <w:sz w:val="24"/>
          <w:szCs w:val="24"/>
          <w:rtl/>
          <w:lang w:bidi="ar-SA"/>
        </w:rPr>
      </w:pPr>
      <w:r w:rsidRPr="00552F0C">
        <w:rPr>
          <w:rFonts w:hint="eastAsia"/>
          <w:b/>
          <w:bCs/>
          <w:sz w:val="24"/>
          <w:szCs w:val="24"/>
          <w:u w:val="single"/>
          <w:rtl/>
          <w:lang w:bidi="ar-SA"/>
        </w:rPr>
        <w:t>الشروط</w:t>
      </w:r>
      <w:r w:rsidRPr="00552F0C">
        <w:rPr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552F0C">
        <w:rPr>
          <w:rFonts w:hint="eastAsia"/>
          <w:b/>
          <w:bCs/>
          <w:sz w:val="24"/>
          <w:szCs w:val="24"/>
          <w:u w:val="single"/>
          <w:rtl/>
          <w:lang w:bidi="ar-SA"/>
        </w:rPr>
        <w:t>المسبقة</w:t>
      </w:r>
      <w:r w:rsidRPr="00552F0C">
        <w:rPr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552F0C">
        <w:rPr>
          <w:rFonts w:hint="eastAsia"/>
          <w:b/>
          <w:bCs/>
          <w:sz w:val="24"/>
          <w:szCs w:val="24"/>
          <w:u w:val="single"/>
          <w:rtl/>
          <w:lang w:bidi="ar-SA"/>
        </w:rPr>
        <w:t>الأساسية</w:t>
      </w:r>
      <w:r w:rsidRPr="00552F0C">
        <w:rPr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552F0C">
        <w:rPr>
          <w:rFonts w:hint="eastAsia"/>
          <w:b/>
          <w:bCs/>
          <w:sz w:val="24"/>
          <w:szCs w:val="24"/>
          <w:u w:val="single"/>
          <w:rtl/>
          <w:lang w:bidi="ar-SA"/>
        </w:rPr>
        <w:t>للاشتراك</w:t>
      </w:r>
      <w:r w:rsidRPr="00552F0C">
        <w:rPr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552F0C">
        <w:rPr>
          <w:rFonts w:hint="eastAsia"/>
          <w:b/>
          <w:bCs/>
          <w:sz w:val="24"/>
          <w:szCs w:val="24"/>
          <w:u w:val="single"/>
          <w:rtl/>
          <w:lang w:bidi="ar-SA"/>
        </w:rPr>
        <w:t>في</w:t>
      </w:r>
      <w:r w:rsidRPr="00552F0C">
        <w:rPr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552F0C">
        <w:rPr>
          <w:rFonts w:hint="eastAsia"/>
          <w:b/>
          <w:bCs/>
          <w:sz w:val="24"/>
          <w:szCs w:val="24"/>
          <w:u w:val="single"/>
          <w:rtl/>
          <w:lang w:bidi="ar-SA"/>
        </w:rPr>
        <w:t>المناقصة</w:t>
      </w:r>
      <w:r w:rsidRPr="0052204C">
        <w:rPr>
          <w:b/>
          <w:bCs/>
          <w:sz w:val="24"/>
          <w:szCs w:val="24"/>
          <w:rtl/>
          <w:lang w:bidi="ar-SA"/>
        </w:rPr>
        <w:t xml:space="preserve"> (</w:t>
      </w:r>
      <w:r w:rsidRPr="0052204C">
        <w:rPr>
          <w:rFonts w:hint="eastAsia"/>
          <w:b/>
          <w:bCs/>
          <w:sz w:val="24"/>
          <w:szCs w:val="24"/>
          <w:rtl/>
          <w:lang w:bidi="ar-SA"/>
        </w:rPr>
        <w:t>الصيغة</w:t>
      </w:r>
      <w:r w:rsidRPr="0052204C">
        <w:rPr>
          <w:b/>
          <w:bCs/>
          <w:sz w:val="24"/>
          <w:szCs w:val="24"/>
          <w:rtl/>
          <w:lang w:bidi="ar-SA"/>
        </w:rPr>
        <w:t xml:space="preserve"> </w:t>
      </w:r>
      <w:r w:rsidRPr="0052204C">
        <w:rPr>
          <w:rFonts w:hint="eastAsia"/>
          <w:b/>
          <w:bCs/>
          <w:sz w:val="24"/>
          <w:szCs w:val="24"/>
          <w:rtl/>
          <w:lang w:bidi="ar-SA"/>
        </w:rPr>
        <w:t>الكاملة</w:t>
      </w:r>
      <w:r w:rsidRPr="0052204C">
        <w:rPr>
          <w:b/>
          <w:bCs/>
          <w:sz w:val="24"/>
          <w:szCs w:val="24"/>
          <w:rtl/>
          <w:lang w:bidi="ar-SA"/>
        </w:rPr>
        <w:t xml:space="preserve"> </w:t>
      </w:r>
      <w:r w:rsidRPr="0052204C">
        <w:rPr>
          <w:rFonts w:hint="eastAsia"/>
          <w:b/>
          <w:bCs/>
          <w:sz w:val="24"/>
          <w:szCs w:val="24"/>
          <w:rtl/>
          <w:lang w:bidi="ar-SA"/>
        </w:rPr>
        <w:t>تظهر</w:t>
      </w:r>
      <w:r w:rsidRPr="0052204C">
        <w:rPr>
          <w:b/>
          <w:bCs/>
          <w:sz w:val="24"/>
          <w:szCs w:val="24"/>
          <w:rtl/>
          <w:lang w:bidi="ar-SA"/>
        </w:rPr>
        <w:t xml:space="preserve"> </w:t>
      </w:r>
      <w:r w:rsidRPr="0052204C">
        <w:rPr>
          <w:rFonts w:hint="eastAsia"/>
          <w:b/>
          <w:bCs/>
          <w:sz w:val="24"/>
          <w:szCs w:val="24"/>
          <w:rtl/>
          <w:lang w:bidi="ar-SA"/>
        </w:rPr>
        <w:t>في</w:t>
      </w:r>
      <w:r>
        <w:rPr>
          <w:b/>
          <w:bCs/>
          <w:sz w:val="24"/>
          <w:szCs w:val="24"/>
          <w:rtl/>
          <w:lang w:bidi="ar-SA"/>
        </w:rPr>
        <w:t xml:space="preserve"> </w:t>
      </w:r>
      <w:r>
        <w:rPr>
          <w:rFonts w:hint="eastAsia"/>
          <w:b/>
          <w:bCs/>
          <w:sz w:val="24"/>
          <w:szCs w:val="24"/>
          <w:rtl/>
          <w:lang w:bidi="ar-SA"/>
        </w:rPr>
        <w:t>مستندات</w:t>
      </w:r>
      <w:r w:rsidRPr="0052204C">
        <w:rPr>
          <w:b/>
          <w:bCs/>
          <w:sz w:val="24"/>
          <w:szCs w:val="24"/>
          <w:rtl/>
          <w:lang w:bidi="ar-SA"/>
        </w:rPr>
        <w:t xml:space="preserve"> </w:t>
      </w:r>
      <w:r w:rsidRPr="0052204C">
        <w:rPr>
          <w:rFonts w:hint="eastAsia"/>
          <w:b/>
          <w:bCs/>
          <w:sz w:val="24"/>
          <w:szCs w:val="24"/>
          <w:rtl/>
          <w:lang w:bidi="ar-SA"/>
        </w:rPr>
        <w:t>المناقصة</w:t>
      </w:r>
      <w:r>
        <w:rPr>
          <w:b/>
          <w:bCs/>
          <w:sz w:val="24"/>
          <w:szCs w:val="24"/>
          <w:rtl/>
          <w:lang w:bidi="ar-SA"/>
        </w:rPr>
        <w:t>)</w:t>
      </w:r>
      <w:r w:rsidRPr="0052204C">
        <w:rPr>
          <w:sz w:val="24"/>
          <w:szCs w:val="24"/>
          <w:rtl/>
          <w:lang w:bidi="ar-SA"/>
        </w:rPr>
        <w:t>:</w:t>
      </w:r>
    </w:p>
    <w:p w:rsidR="00444E04" w:rsidRPr="00552F0C" w:rsidRDefault="00444E04" w:rsidP="002674F4">
      <w:pPr>
        <w:pStyle w:val="1"/>
        <w:numPr>
          <w:ilvl w:val="1"/>
          <w:numId w:val="2"/>
        </w:numPr>
        <w:tabs>
          <w:tab w:val="clear" w:pos="720"/>
        </w:tabs>
        <w:spacing w:line="360" w:lineRule="auto"/>
        <w:ind w:left="1332" w:hanging="540"/>
        <w:jc w:val="both"/>
        <w:rPr>
          <w:rFonts w:cs="David"/>
        </w:rPr>
      </w:pPr>
      <w:r>
        <w:rPr>
          <w:rFonts w:cs="Arial"/>
          <w:rtl/>
          <w:lang w:bidi="ar-SA"/>
        </w:rPr>
        <w:t>مقدم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العرض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هو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تنظيم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المسجل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في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أي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سجل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وفقا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للقانون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 xml:space="preserve"> أو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شراكة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غير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مسجلة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أو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مرخص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>مسجل/ معفي</w:t>
      </w:r>
      <w:r>
        <w:rPr>
          <w:rFonts w:cs="Arial"/>
          <w:rtl/>
        </w:rPr>
        <w:t>.</w:t>
      </w:r>
    </w:p>
    <w:p w:rsidR="00444E04" w:rsidRDefault="00444E04" w:rsidP="002674F4">
      <w:pPr>
        <w:pStyle w:val="1"/>
        <w:numPr>
          <w:ilvl w:val="1"/>
          <w:numId w:val="2"/>
        </w:numPr>
        <w:tabs>
          <w:tab w:val="clear" w:pos="720"/>
          <w:tab w:val="num" w:pos="1152"/>
        </w:tabs>
        <w:spacing w:line="360" w:lineRule="auto"/>
        <w:ind w:left="1152"/>
        <w:jc w:val="both"/>
        <w:rPr>
          <w:rFonts w:cs="David"/>
        </w:rPr>
      </w:pPr>
      <w:r w:rsidRPr="00E841CA">
        <w:rPr>
          <w:rFonts w:cs="Arial"/>
          <w:rtl/>
          <w:lang w:bidi="ar-SA"/>
        </w:rPr>
        <w:t>مقدم العرض</w:t>
      </w:r>
      <w:r>
        <w:rPr>
          <w:rFonts w:cs="Arial"/>
          <w:rtl/>
          <w:lang w:bidi="ar-SA"/>
        </w:rPr>
        <w:t xml:space="preserve"> يجيب على متطلبات قانون صفقات الهيئات العمومية, لسنة- 1976.</w:t>
      </w:r>
    </w:p>
    <w:p w:rsidR="00444E04" w:rsidRPr="0032754D" w:rsidRDefault="00444E04" w:rsidP="00824F63">
      <w:pPr>
        <w:spacing w:after="0" w:line="312" w:lineRule="auto"/>
        <w:rPr>
          <w:rFonts w:ascii="Times New Roman" w:hAnsi="Times New Roman" w:cs="David"/>
          <w:sz w:val="24"/>
          <w:szCs w:val="24"/>
          <w:lang w:eastAsia="he-IL"/>
        </w:rPr>
      </w:pPr>
    </w:p>
    <w:p w:rsidR="00444E04" w:rsidRDefault="00444E04" w:rsidP="002674F4">
      <w:pPr>
        <w:numPr>
          <w:ilvl w:val="0"/>
          <w:numId w:val="1"/>
        </w:numPr>
        <w:spacing w:after="0" w:line="312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461CDD">
        <w:rPr>
          <w:rFonts w:ascii="Times New Roman" w:hAnsi="Times New Roman" w:cs="Times New Roman"/>
          <w:b/>
          <w:bCs/>
          <w:sz w:val="24"/>
          <w:szCs w:val="24"/>
          <w:rtl/>
          <w:lang w:eastAsia="he-IL" w:bidi="ar-SA"/>
        </w:rPr>
        <w:t>صلاحية العرض</w:t>
      </w:r>
      <w:r>
        <w:rPr>
          <w:rFonts w:ascii="Times New Roman" w:hAnsi="Times New Roman" w:cs="Times New Roman"/>
          <w:sz w:val="24"/>
          <w:szCs w:val="24"/>
          <w:rtl/>
          <w:lang w:eastAsia="he-IL" w:bidi="ar-SA"/>
        </w:rPr>
        <w:t>: سيكون العرض ساري المفعول ولا يمكن إلغاءه بدءا من الموعد الأخير لتقديم العروض, كما ذكر فيما يلي, ولمدة 90 يوما.</w:t>
      </w:r>
    </w:p>
    <w:p w:rsidR="00444E04" w:rsidRDefault="00444E04" w:rsidP="00C74CF3">
      <w:pPr>
        <w:numPr>
          <w:ilvl w:val="0"/>
          <w:numId w:val="1"/>
        </w:numPr>
        <w:spacing w:after="0" w:line="312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6A23D8">
        <w:rPr>
          <w:rFonts w:hint="eastAsia"/>
          <w:b/>
          <w:bCs/>
          <w:sz w:val="24"/>
          <w:szCs w:val="24"/>
          <w:rtl/>
          <w:lang w:bidi="ar-SA"/>
        </w:rPr>
        <w:t>على</w:t>
      </w:r>
      <w:r w:rsidRPr="006A23D8">
        <w:rPr>
          <w:b/>
          <w:bCs/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b/>
          <w:bCs/>
          <w:sz w:val="24"/>
          <w:szCs w:val="24"/>
          <w:rtl/>
          <w:lang w:bidi="ar-SA"/>
        </w:rPr>
        <w:t>مقدم</w:t>
      </w:r>
      <w:r w:rsidRPr="006A23D8">
        <w:rPr>
          <w:b/>
          <w:bCs/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b/>
          <w:bCs/>
          <w:sz w:val="24"/>
          <w:szCs w:val="24"/>
          <w:rtl/>
          <w:lang w:bidi="ar-SA"/>
        </w:rPr>
        <w:t>العرض</w:t>
      </w:r>
      <w:r w:rsidRPr="006A23D8">
        <w:rPr>
          <w:b/>
          <w:bCs/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b/>
          <w:bCs/>
          <w:sz w:val="24"/>
          <w:szCs w:val="24"/>
          <w:rtl/>
          <w:lang w:bidi="ar-SA"/>
        </w:rPr>
        <w:t>إرفاق</w:t>
      </w:r>
      <w:r w:rsidRPr="006A23D8">
        <w:rPr>
          <w:b/>
          <w:bCs/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b/>
          <w:bCs/>
          <w:sz w:val="24"/>
          <w:szCs w:val="24"/>
          <w:rtl/>
          <w:lang w:bidi="ar-SA"/>
        </w:rPr>
        <w:t>ضمانة</w:t>
      </w:r>
      <w:r w:rsidRPr="006A23D8">
        <w:rPr>
          <w:b/>
          <w:bCs/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b/>
          <w:bCs/>
          <w:sz w:val="24"/>
          <w:szCs w:val="24"/>
          <w:rtl/>
          <w:lang w:bidi="ar-SA"/>
        </w:rPr>
        <w:t>عرض</w:t>
      </w:r>
      <w:r>
        <w:rPr>
          <w:sz w:val="24"/>
          <w:szCs w:val="24"/>
          <w:rtl/>
          <w:lang w:bidi="ar-SA"/>
        </w:rPr>
        <w:t xml:space="preserve"> </w:t>
      </w:r>
      <w:r w:rsidRPr="009A0AB5">
        <w:rPr>
          <w:rFonts w:hint="eastAsia"/>
          <w:sz w:val="24"/>
          <w:szCs w:val="24"/>
          <w:rtl/>
          <w:lang w:bidi="ar-SA"/>
        </w:rPr>
        <w:t>بمبلغ</w:t>
      </w:r>
      <w:r w:rsidRPr="009A0AB5">
        <w:rPr>
          <w:sz w:val="24"/>
          <w:szCs w:val="24"/>
          <w:rtl/>
          <w:lang w:bidi="ar-SA"/>
        </w:rPr>
        <w:t xml:space="preserve"> – </w:t>
      </w:r>
      <w:r>
        <w:rPr>
          <w:sz w:val="24"/>
          <w:szCs w:val="24"/>
          <w:rtl/>
        </w:rPr>
        <w:t xml:space="preserve">10,000 </w:t>
      </w:r>
      <w:r w:rsidRPr="009A0AB5">
        <w:rPr>
          <w:rFonts w:hint="eastAsia"/>
          <w:sz w:val="24"/>
          <w:szCs w:val="24"/>
          <w:rtl/>
          <w:lang w:bidi="ar-SA"/>
        </w:rPr>
        <w:t>شاقل</w:t>
      </w:r>
      <w:r w:rsidRPr="009A0AB5">
        <w:rPr>
          <w:sz w:val="24"/>
          <w:szCs w:val="24"/>
          <w:rtl/>
          <w:lang w:bidi="ar-SA"/>
        </w:rPr>
        <w:t xml:space="preserve"> </w:t>
      </w:r>
      <w:r w:rsidRPr="009A0AB5">
        <w:rPr>
          <w:rFonts w:hint="eastAsia"/>
          <w:sz w:val="24"/>
          <w:szCs w:val="24"/>
          <w:rtl/>
          <w:lang w:bidi="ar-SA"/>
        </w:rPr>
        <w:t>سارية</w:t>
      </w:r>
      <w:r w:rsidRPr="009A0AB5">
        <w:rPr>
          <w:sz w:val="24"/>
          <w:szCs w:val="24"/>
          <w:rtl/>
          <w:lang w:bidi="ar-SA"/>
        </w:rPr>
        <w:t xml:space="preserve"> </w:t>
      </w:r>
      <w:r w:rsidRPr="009A0AB5">
        <w:rPr>
          <w:rFonts w:hint="eastAsia"/>
          <w:sz w:val="24"/>
          <w:szCs w:val="24"/>
          <w:rtl/>
          <w:lang w:bidi="ar-SA"/>
        </w:rPr>
        <w:t>المفعول</w:t>
      </w:r>
      <w:r w:rsidRPr="009A0AB5">
        <w:rPr>
          <w:sz w:val="24"/>
          <w:szCs w:val="24"/>
          <w:rtl/>
          <w:lang w:bidi="ar-SA"/>
        </w:rPr>
        <w:t xml:space="preserve"> </w:t>
      </w:r>
      <w:r w:rsidRPr="009A0AB5">
        <w:rPr>
          <w:rFonts w:hint="eastAsia"/>
          <w:sz w:val="24"/>
          <w:szCs w:val="24"/>
          <w:rtl/>
          <w:lang w:bidi="ar-SA"/>
        </w:rPr>
        <w:t>حتى</w:t>
      </w:r>
      <w:r w:rsidRPr="009A0AB5">
        <w:rPr>
          <w:sz w:val="24"/>
          <w:szCs w:val="24"/>
          <w:rtl/>
          <w:lang w:bidi="ar-SA"/>
        </w:rPr>
        <w:t xml:space="preserve"> </w:t>
      </w:r>
      <w:r w:rsidRPr="009A0AB5">
        <w:rPr>
          <w:rFonts w:hint="eastAsia"/>
          <w:sz w:val="24"/>
          <w:szCs w:val="24"/>
          <w:rtl/>
          <w:lang w:bidi="ar-SA"/>
        </w:rPr>
        <w:t>تاريخ</w:t>
      </w:r>
      <w:r w:rsidRPr="009A0AB5">
        <w:rPr>
          <w:sz w:val="24"/>
          <w:szCs w:val="24"/>
          <w:rtl/>
          <w:lang w:bidi="ar-SA"/>
        </w:rPr>
        <w:t xml:space="preserve"> </w:t>
      </w:r>
      <w:r>
        <w:rPr>
          <w:sz w:val="24"/>
          <w:szCs w:val="24"/>
          <w:rtl/>
        </w:rPr>
        <w:t>13</w:t>
      </w:r>
      <w:r>
        <w:rPr>
          <w:sz w:val="24"/>
          <w:szCs w:val="24"/>
          <w:rtl/>
          <w:lang w:bidi="ar-SA"/>
        </w:rPr>
        <w:t xml:space="preserve">.5.2014 </w:t>
      </w:r>
      <w:r>
        <w:rPr>
          <w:rFonts w:hint="eastAsia"/>
          <w:sz w:val="24"/>
          <w:szCs w:val="24"/>
          <w:rtl/>
          <w:lang w:bidi="ar-SA"/>
        </w:rPr>
        <w:t>كما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ذكر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مستندات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المناقصة</w:t>
      </w:r>
      <w:r>
        <w:rPr>
          <w:sz w:val="24"/>
          <w:szCs w:val="24"/>
          <w:rtl/>
          <w:lang w:bidi="ar-SA"/>
        </w:rPr>
        <w:t>.</w:t>
      </w:r>
    </w:p>
    <w:p w:rsidR="00444E04" w:rsidRPr="006A23D8" w:rsidRDefault="00444E04" w:rsidP="002674F4">
      <w:pPr>
        <w:numPr>
          <w:ilvl w:val="0"/>
          <w:numId w:val="1"/>
        </w:numPr>
        <w:spacing w:after="0" w:line="312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6A23D8">
        <w:rPr>
          <w:rFonts w:hint="eastAsia"/>
          <w:sz w:val="24"/>
          <w:szCs w:val="24"/>
          <w:rtl/>
          <w:lang w:bidi="ar-SA"/>
        </w:rPr>
        <w:t>يمكن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الاطلاع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على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مستندات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المناقصة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b/>
          <w:bCs/>
          <w:sz w:val="24"/>
          <w:szCs w:val="24"/>
          <w:rtl/>
          <w:lang w:bidi="ar-SA"/>
        </w:rPr>
        <w:t>مجانا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في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مكاتبنا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على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العنوان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المسجل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أدناه</w:t>
      </w:r>
      <w:r w:rsidRPr="006A23D8">
        <w:rPr>
          <w:sz w:val="24"/>
          <w:szCs w:val="24"/>
          <w:rtl/>
          <w:lang w:bidi="ar-SA"/>
        </w:rPr>
        <w:t xml:space="preserve">, </w:t>
      </w:r>
      <w:r w:rsidRPr="006A23D8">
        <w:rPr>
          <w:rFonts w:hint="eastAsia"/>
          <w:sz w:val="24"/>
          <w:szCs w:val="24"/>
          <w:rtl/>
          <w:lang w:bidi="ar-SA"/>
        </w:rPr>
        <w:t>على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موقع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وزارة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الاقتصاد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في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الانترنت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وبواسطة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مسح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الرمز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التالي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بواسطة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التلفون</w:t>
      </w:r>
      <w:r w:rsidRPr="006A23D8">
        <w:rPr>
          <w:sz w:val="24"/>
          <w:szCs w:val="24"/>
          <w:rtl/>
          <w:lang w:bidi="ar-SA"/>
        </w:rPr>
        <w:t xml:space="preserve"> </w:t>
      </w:r>
      <w:r w:rsidRPr="006A23D8">
        <w:rPr>
          <w:rFonts w:hint="eastAsia"/>
          <w:sz w:val="24"/>
          <w:szCs w:val="24"/>
          <w:rtl/>
          <w:lang w:bidi="ar-SA"/>
        </w:rPr>
        <w:t>الذكي</w:t>
      </w:r>
      <w:r w:rsidRPr="006A23D8">
        <w:rPr>
          <w:sz w:val="24"/>
          <w:szCs w:val="24"/>
          <w:rtl/>
          <w:lang w:bidi="ar-SA"/>
        </w:rPr>
        <w:t>:</w:t>
      </w:r>
    </w:p>
    <w:p w:rsidR="00444E04" w:rsidRPr="0032754D" w:rsidRDefault="00444E04" w:rsidP="00C74CF3">
      <w:pPr>
        <w:spacing w:after="0" w:line="312" w:lineRule="auto"/>
        <w:ind w:left="283"/>
        <w:rPr>
          <w:rFonts w:ascii="Times New Roman" w:hAnsi="Times New Roman" w:cs="David"/>
          <w:sz w:val="24"/>
          <w:szCs w:val="24"/>
          <w:lang w:eastAsia="he-IL"/>
        </w:rPr>
      </w:pPr>
    </w:p>
    <w:p w:rsidR="00444E04" w:rsidRPr="0032754D" w:rsidRDefault="00444E04" w:rsidP="0032754D">
      <w:pPr>
        <w:spacing w:after="0" w:line="312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  <w:sectPr w:rsidR="00444E04" w:rsidRPr="0032754D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 w:rsidRPr="0032754D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Pr="0032754D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="001E6FC3">
        <w:rPr>
          <w:noProof/>
        </w:rPr>
        <w:drawing>
          <wp:inline distT="0" distB="0" distL="0" distR="0">
            <wp:extent cx="1466850" cy="150495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E04" w:rsidRPr="0032754D" w:rsidRDefault="00444E04" w:rsidP="002674F4">
      <w:p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</w:p>
    <w:p w:rsidR="00444E04" w:rsidRPr="0032754D" w:rsidRDefault="00444E04" w:rsidP="002674F4">
      <w:pPr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44E04" w:rsidRPr="00552F0C" w:rsidRDefault="00444E04" w:rsidP="002674F4">
      <w:pPr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b/>
          <w:bCs/>
          <w:sz w:val="24"/>
          <w:szCs w:val="24"/>
          <w:lang w:eastAsia="he-IL"/>
        </w:rPr>
      </w:pPr>
      <w:r w:rsidRPr="00552F0C">
        <w:rPr>
          <w:rFonts w:ascii="Times New Roman" w:hAnsi="Times New Roman" w:cs="Times New Roman"/>
          <w:b/>
          <w:bCs/>
          <w:sz w:val="24"/>
          <w:szCs w:val="24"/>
          <w:rtl/>
          <w:lang w:eastAsia="he-IL" w:bidi="ar-SA"/>
        </w:rPr>
        <w:t>تقديم العرض ملزم بالدفع مقابل مستندات المناقصة.</w:t>
      </w:r>
    </w:p>
    <w:p w:rsidR="00444E04" w:rsidRDefault="00444E04" w:rsidP="002674F4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rFonts w:hint="eastAsia"/>
          <w:sz w:val="24"/>
          <w:szCs w:val="24"/>
          <w:rtl/>
          <w:lang w:bidi="ar-SA"/>
        </w:rPr>
        <w:t>يمكن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تلقي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مواد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المناقصة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أيضا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مكاتب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وحدة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المناقصات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مكتب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الاقتصاد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شارع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بنك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يسرائيل</w:t>
      </w:r>
      <w:r>
        <w:rPr>
          <w:sz w:val="24"/>
          <w:szCs w:val="24"/>
          <w:rtl/>
          <w:lang w:bidi="ar-SA"/>
        </w:rPr>
        <w:t xml:space="preserve"> 5, </w:t>
      </w:r>
      <w:r>
        <w:rPr>
          <w:rFonts w:hint="eastAsia"/>
          <w:sz w:val="24"/>
          <w:szCs w:val="24"/>
          <w:rtl/>
          <w:lang w:bidi="ar-SA"/>
        </w:rPr>
        <w:t>كريات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هممشالا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القدس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طابق</w:t>
      </w:r>
      <w:r>
        <w:rPr>
          <w:sz w:val="24"/>
          <w:szCs w:val="24"/>
          <w:rtl/>
          <w:lang w:bidi="ar-SA"/>
        </w:rPr>
        <w:t xml:space="preserve"> 4, </w:t>
      </w:r>
      <w:r>
        <w:rPr>
          <w:rFonts w:hint="eastAsia"/>
          <w:sz w:val="24"/>
          <w:szCs w:val="24"/>
          <w:rtl/>
          <w:lang w:bidi="ar-SA"/>
        </w:rPr>
        <w:t>غرفة</w:t>
      </w:r>
      <w:r>
        <w:rPr>
          <w:sz w:val="24"/>
          <w:szCs w:val="24"/>
          <w:rtl/>
          <w:lang w:bidi="ar-SA"/>
        </w:rPr>
        <w:t xml:space="preserve"> 4147, </w:t>
      </w:r>
      <w:r>
        <w:rPr>
          <w:rFonts w:hint="eastAsia"/>
          <w:sz w:val="24"/>
          <w:szCs w:val="24"/>
          <w:rtl/>
          <w:lang w:bidi="ar-SA"/>
        </w:rPr>
        <w:t>تلفون</w:t>
      </w:r>
      <w:r>
        <w:rPr>
          <w:sz w:val="24"/>
          <w:szCs w:val="24"/>
          <w:rtl/>
          <w:lang w:bidi="ar-SA"/>
        </w:rPr>
        <w:t xml:space="preserve"> </w:t>
      </w:r>
      <w:r w:rsidRPr="004534A6">
        <w:rPr>
          <w:sz w:val="24"/>
          <w:szCs w:val="24"/>
          <w:rtl/>
        </w:rPr>
        <w:t xml:space="preserve">02-6662600/1  </w:t>
      </w:r>
      <w:r>
        <w:rPr>
          <w:rFonts w:hint="eastAsia"/>
          <w:sz w:val="24"/>
          <w:szCs w:val="24"/>
          <w:rtl/>
          <w:lang w:bidi="ar-SA"/>
        </w:rPr>
        <w:t>بين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الساعات</w:t>
      </w:r>
      <w:r>
        <w:rPr>
          <w:sz w:val="24"/>
          <w:szCs w:val="24"/>
          <w:rtl/>
          <w:lang w:bidi="ar-SA"/>
        </w:rPr>
        <w:t xml:space="preserve"> </w:t>
      </w:r>
      <w:r w:rsidRPr="004534A6">
        <w:rPr>
          <w:sz w:val="24"/>
          <w:szCs w:val="24"/>
          <w:rtl/>
        </w:rPr>
        <w:t>9:00 – 15:00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مقابل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عرض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استمارة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إيداع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أصلية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بمبلغ</w:t>
      </w:r>
      <w:r>
        <w:rPr>
          <w:sz w:val="24"/>
          <w:szCs w:val="24"/>
          <w:rtl/>
          <w:lang w:bidi="ar-SA"/>
        </w:rPr>
        <w:t xml:space="preserve"> 500 </w:t>
      </w:r>
      <w:r>
        <w:rPr>
          <w:rFonts w:hint="eastAsia"/>
          <w:sz w:val="24"/>
          <w:szCs w:val="24"/>
          <w:rtl/>
          <w:lang w:bidi="ar-SA"/>
        </w:rPr>
        <w:t>شاقل</w:t>
      </w:r>
      <w:r>
        <w:rPr>
          <w:sz w:val="24"/>
          <w:szCs w:val="24"/>
          <w:rtl/>
          <w:lang w:bidi="ar-SA"/>
        </w:rPr>
        <w:t xml:space="preserve"> (</w:t>
      </w:r>
      <w:r>
        <w:rPr>
          <w:rFonts w:hint="eastAsia"/>
          <w:sz w:val="24"/>
          <w:szCs w:val="24"/>
          <w:rtl/>
          <w:lang w:bidi="ar-SA"/>
        </w:rPr>
        <w:t>الذي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لن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يعاد</w:t>
      </w:r>
      <w:r>
        <w:rPr>
          <w:sz w:val="24"/>
          <w:szCs w:val="24"/>
          <w:rtl/>
          <w:lang w:bidi="ar-SA"/>
        </w:rPr>
        <w:t xml:space="preserve">) </w:t>
      </w:r>
      <w:r>
        <w:rPr>
          <w:rFonts w:hint="eastAsia"/>
          <w:sz w:val="24"/>
          <w:szCs w:val="24"/>
          <w:rtl/>
          <w:lang w:bidi="ar-SA"/>
        </w:rPr>
        <w:t>من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بنك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البريد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فرع</w:t>
      </w:r>
      <w:r>
        <w:rPr>
          <w:sz w:val="24"/>
          <w:szCs w:val="24"/>
          <w:rtl/>
          <w:lang w:bidi="ar-SA"/>
        </w:rPr>
        <w:t xml:space="preserve"> 001 </w:t>
      </w:r>
      <w:r>
        <w:rPr>
          <w:rFonts w:hint="eastAsia"/>
          <w:sz w:val="24"/>
          <w:szCs w:val="24"/>
          <w:rtl/>
          <w:lang w:bidi="ar-SA"/>
        </w:rPr>
        <w:t>على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حساب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رقم</w:t>
      </w:r>
      <w:r>
        <w:rPr>
          <w:sz w:val="24"/>
          <w:szCs w:val="24"/>
          <w:rtl/>
          <w:lang w:bidi="ar-SA"/>
        </w:rPr>
        <w:t xml:space="preserve"> 31514 </w:t>
      </w:r>
      <w:r>
        <w:rPr>
          <w:rFonts w:hint="eastAsia"/>
          <w:sz w:val="24"/>
          <w:szCs w:val="24"/>
          <w:rtl/>
          <w:lang w:bidi="ar-SA"/>
        </w:rPr>
        <w:t>لصالح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مكتب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الاقتصاد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أو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الدفع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بواسطة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موقع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الانترنت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على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العنوان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المذكور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أعلاه</w:t>
      </w:r>
      <w:r>
        <w:rPr>
          <w:sz w:val="24"/>
          <w:szCs w:val="24"/>
          <w:rtl/>
          <w:lang w:bidi="ar-SA"/>
        </w:rPr>
        <w:t>.</w:t>
      </w:r>
    </w:p>
    <w:p w:rsidR="00444E04" w:rsidRPr="00D87E31" w:rsidRDefault="00444E04" w:rsidP="002674F4">
      <w:pPr>
        <w:numPr>
          <w:ilvl w:val="0"/>
          <w:numId w:val="1"/>
        </w:numPr>
        <w:spacing w:after="0" w:line="360" w:lineRule="auto"/>
        <w:rPr>
          <w:sz w:val="24"/>
          <w:szCs w:val="24"/>
          <w:rtl/>
          <w:lang w:bidi="ar-SA"/>
        </w:rPr>
      </w:pPr>
      <w:r>
        <w:rPr>
          <w:rFonts w:hint="eastAsia"/>
          <w:sz w:val="24"/>
          <w:szCs w:val="24"/>
          <w:rtl/>
          <w:lang w:bidi="ar-SA"/>
        </w:rPr>
        <w:t>أسئلة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وتوضيحات</w:t>
      </w:r>
      <w:r>
        <w:rPr>
          <w:sz w:val="24"/>
          <w:szCs w:val="24"/>
          <w:rtl/>
          <w:lang w:bidi="ar-SA"/>
        </w:rPr>
        <w:t xml:space="preserve"> </w:t>
      </w:r>
      <w:r w:rsidRPr="006D1273">
        <w:rPr>
          <w:rFonts w:hint="eastAsia"/>
          <w:b/>
          <w:bCs/>
          <w:sz w:val="24"/>
          <w:szCs w:val="24"/>
          <w:u w:val="single"/>
          <w:rtl/>
          <w:lang w:bidi="ar-SA"/>
        </w:rPr>
        <w:t>خطية</w:t>
      </w:r>
      <w:r w:rsidRPr="006D1273">
        <w:rPr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6D1273">
        <w:rPr>
          <w:rFonts w:hint="eastAsia"/>
          <w:b/>
          <w:bCs/>
          <w:sz w:val="24"/>
          <w:szCs w:val="24"/>
          <w:u w:val="single"/>
          <w:rtl/>
          <w:lang w:bidi="ar-SA"/>
        </w:rPr>
        <w:t>فقط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يمكن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إرسالها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إلى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فاكس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رقم</w:t>
      </w:r>
      <w:r>
        <w:rPr>
          <w:sz w:val="24"/>
          <w:szCs w:val="24"/>
          <w:rtl/>
          <w:lang w:bidi="ar-SA"/>
        </w:rPr>
        <w:t xml:space="preserve"> 6662937-02 </w:t>
      </w:r>
      <w:r>
        <w:rPr>
          <w:rFonts w:hint="eastAsia"/>
          <w:sz w:val="24"/>
          <w:szCs w:val="24"/>
          <w:rtl/>
          <w:lang w:bidi="ar-SA"/>
        </w:rPr>
        <w:t>وبالتوازي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إلى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البريد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الالكتروني</w:t>
      </w:r>
      <w:r>
        <w:rPr>
          <w:sz w:val="24"/>
          <w:szCs w:val="24"/>
          <w:rtl/>
          <w:lang w:bidi="ar-SA"/>
        </w:rPr>
        <w:t xml:space="preserve"> </w:t>
      </w:r>
      <w:hyperlink r:id="rId11" w:history="1">
        <w:r w:rsidRPr="00657B53">
          <w:rPr>
            <w:rStyle w:val="Hyperlink"/>
            <w:rFonts w:cs="Arial"/>
            <w:sz w:val="24"/>
            <w:szCs w:val="24"/>
          </w:rPr>
          <w:t>sima.piamenta@economy.gov.il</w:t>
        </w:r>
      </w:hyperlink>
      <w:r w:rsidRPr="004534A6">
        <w:rPr>
          <w:sz w:val="24"/>
          <w:szCs w:val="24"/>
        </w:rPr>
        <w:t xml:space="preserve"> </w:t>
      </w:r>
      <w:r w:rsidRPr="004534A6">
        <w:rPr>
          <w:sz w:val="24"/>
          <w:szCs w:val="24"/>
          <w:rtl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حتى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تاريخ</w:t>
      </w:r>
      <w:r>
        <w:rPr>
          <w:sz w:val="24"/>
          <w:szCs w:val="24"/>
          <w:rtl/>
          <w:lang w:bidi="ar-SA"/>
        </w:rPr>
        <w:t xml:space="preserve"> </w:t>
      </w:r>
      <w:r>
        <w:rPr>
          <w:sz w:val="24"/>
          <w:szCs w:val="24"/>
          <w:rtl/>
        </w:rPr>
        <w:t>22</w:t>
      </w:r>
      <w:r>
        <w:rPr>
          <w:sz w:val="24"/>
          <w:szCs w:val="24"/>
          <w:rtl/>
          <w:lang w:bidi="ar-SA"/>
        </w:rPr>
        <w:t xml:space="preserve">.12.2013  </w:t>
      </w:r>
      <w:r>
        <w:rPr>
          <w:rFonts w:hint="eastAsia"/>
          <w:sz w:val="24"/>
          <w:szCs w:val="24"/>
          <w:rtl/>
          <w:lang w:bidi="ar-SA"/>
        </w:rPr>
        <w:t>الساعة</w:t>
      </w:r>
      <w:r>
        <w:rPr>
          <w:sz w:val="24"/>
          <w:szCs w:val="24"/>
          <w:rtl/>
          <w:lang w:bidi="ar-SA"/>
        </w:rPr>
        <w:t xml:space="preserve"> 12:00 </w:t>
      </w:r>
      <w:r>
        <w:rPr>
          <w:rFonts w:hint="eastAsia"/>
          <w:sz w:val="24"/>
          <w:szCs w:val="24"/>
          <w:rtl/>
          <w:lang w:bidi="ar-SA"/>
        </w:rPr>
        <w:t>إلى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السيد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ميخائيل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الألوف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يجب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التأكد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وصول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الفاكس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على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تلفون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رقم</w:t>
      </w:r>
      <w:r>
        <w:rPr>
          <w:sz w:val="24"/>
          <w:szCs w:val="24"/>
          <w:rtl/>
          <w:lang w:bidi="ar-SA"/>
        </w:rPr>
        <w:t xml:space="preserve"> </w:t>
      </w:r>
      <w:r w:rsidRPr="004534A6">
        <w:rPr>
          <w:sz w:val="24"/>
          <w:szCs w:val="24"/>
          <w:rtl/>
        </w:rPr>
        <w:t>02-6662600/1.</w:t>
      </w:r>
      <w:r>
        <w:rPr>
          <w:rFonts w:hint="eastAsia"/>
          <w:sz w:val="24"/>
          <w:szCs w:val="24"/>
          <w:rtl/>
          <w:lang w:bidi="ar-SA"/>
        </w:rPr>
        <w:t>سيتم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نشر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الإجابات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على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موقع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الانترنت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على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العنوان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المذكور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أعلاه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ابتداءا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تاريخ</w:t>
      </w:r>
      <w:r>
        <w:rPr>
          <w:sz w:val="24"/>
          <w:szCs w:val="24"/>
          <w:rtl/>
          <w:lang w:bidi="ar-SA"/>
        </w:rPr>
        <w:t xml:space="preserve"> 30</w:t>
      </w:r>
      <w:r>
        <w:rPr>
          <w:sz w:val="24"/>
          <w:szCs w:val="24"/>
          <w:rtl/>
        </w:rPr>
        <w:t xml:space="preserve">.12.2013. </w:t>
      </w:r>
      <w:r>
        <w:rPr>
          <w:rFonts w:hint="eastAsia"/>
          <w:sz w:val="24"/>
          <w:szCs w:val="24"/>
          <w:rtl/>
          <w:lang w:bidi="ar-SA"/>
        </w:rPr>
        <w:t>الإجابات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على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الأسئلة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تشكل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جزءا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لا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يتجزء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مستندات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المناقصة</w:t>
      </w:r>
      <w:r>
        <w:rPr>
          <w:sz w:val="24"/>
          <w:szCs w:val="24"/>
          <w:rtl/>
          <w:lang w:bidi="ar-SA"/>
        </w:rPr>
        <w:t>.</w:t>
      </w:r>
    </w:p>
    <w:p w:rsidR="00444E04" w:rsidRDefault="00444E04" w:rsidP="002674F4">
      <w:pPr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hint="eastAsia"/>
          <w:sz w:val="24"/>
          <w:szCs w:val="24"/>
          <w:rtl/>
          <w:lang w:bidi="ar-SA"/>
        </w:rPr>
        <w:t>على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مقدم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العرض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أن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يقدم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عرضه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كما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هو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مطلوب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المناقصة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إلى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صندوق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المناقصات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المتواجد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مكتب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الاقتصاد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بنك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إسرائيل</w:t>
      </w:r>
      <w:r>
        <w:rPr>
          <w:sz w:val="24"/>
          <w:szCs w:val="24"/>
          <w:rtl/>
          <w:lang w:bidi="ar-SA"/>
        </w:rPr>
        <w:t xml:space="preserve"> 5, </w:t>
      </w:r>
      <w:r>
        <w:rPr>
          <w:rFonts w:hint="eastAsia"/>
          <w:sz w:val="24"/>
          <w:szCs w:val="24"/>
          <w:rtl/>
          <w:lang w:bidi="ar-SA"/>
        </w:rPr>
        <w:t>كريات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هممشالا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القدس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طابق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الدخول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بجانب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المصاعد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الكهربائية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حيث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سجل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على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الصندوق</w:t>
      </w:r>
      <w:r>
        <w:rPr>
          <w:sz w:val="24"/>
          <w:szCs w:val="24"/>
          <w:rtl/>
          <w:lang w:bidi="ar-SA"/>
        </w:rPr>
        <w:t xml:space="preserve"> "</w:t>
      </w:r>
      <w:r>
        <w:rPr>
          <w:rFonts w:hint="eastAsia"/>
          <w:sz w:val="24"/>
          <w:szCs w:val="24"/>
          <w:rtl/>
          <w:lang w:bidi="ar-SA"/>
        </w:rPr>
        <w:t>مكتب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الاقتصاد</w:t>
      </w:r>
      <w:r>
        <w:rPr>
          <w:sz w:val="24"/>
          <w:szCs w:val="24"/>
          <w:rtl/>
          <w:lang w:bidi="ar-SA"/>
        </w:rPr>
        <w:t>".</w:t>
      </w:r>
    </w:p>
    <w:p w:rsidR="00444E04" w:rsidRDefault="00444E04" w:rsidP="00C74CF3">
      <w:pPr>
        <w:numPr>
          <w:ilvl w:val="0"/>
          <w:numId w:val="1"/>
        </w:numPr>
        <w:spacing w:after="0" w:line="360" w:lineRule="auto"/>
        <w:rPr>
          <w:sz w:val="24"/>
          <w:szCs w:val="24"/>
          <w:lang w:bidi="ar-SA"/>
        </w:rPr>
      </w:pPr>
      <w:r>
        <w:rPr>
          <w:rFonts w:hint="eastAsia"/>
          <w:sz w:val="24"/>
          <w:szCs w:val="24"/>
          <w:rtl/>
          <w:lang w:bidi="ar-SA"/>
        </w:rPr>
        <w:t>الموعد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الأخير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لتقديم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العروض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المناقصة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هو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يوم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الثلاثاء</w:t>
      </w:r>
      <w:r>
        <w:rPr>
          <w:sz w:val="24"/>
          <w:szCs w:val="24"/>
          <w:rtl/>
          <w:lang w:bidi="ar-SA"/>
        </w:rPr>
        <w:t xml:space="preserve">  14.1.2014</w:t>
      </w:r>
      <w:r>
        <w:rPr>
          <w:rFonts w:hint="eastAsia"/>
          <w:sz w:val="24"/>
          <w:szCs w:val="24"/>
          <w:rtl/>
          <w:lang w:bidi="ar-SA"/>
        </w:rPr>
        <w:t>حتى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الساعة</w:t>
      </w:r>
      <w:r>
        <w:rPr>
          <w:sz w:val="24"/>
          <w:szCs w:val="24"/>
          <w:rtl/>
          <w:lang w:bidi="ar-SA"/>
        </w:rPr>
        <w:t xml:space="preserve"> 12:00.</w:t>
      </w:r>
    </w:p>
    <w:p w:rsidR="00444E04" w:rsidRPr="006666A6" w:rsidRDefault="00444E04" w:rsidP="002674F4">
      <w:pPr>
        <w:numPr>
          <w:ilvl w:val="0"/>
          <w:numId w:val="1"/>
        </w:numPr>
        <w:spacing w:after="0" w:line="360" w:lineRule="auto"/>
        <w:rPr>
          <w:sz w:val="24"/>
          <w:szCs w:val="24"/>
          <w:rtl/>
          <w:lang w:bidi="ar-SA"/>
        </w:rPr>
      </w:pPr>
      <w:r>
        <w:rPr>
          <w:rFonts w:hint="eastAsia"/>
          <w:sz w:val="24"/>
          <w:szCs w:val="24"/>
          <w:rtl/>
          <w:lang w:bidi="ar-SA"/>
        </w:rPr>
        <w:t>من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اجل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أزلة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الشك</w:t>
      </w:r>
      <w:r>
        <w:rPr>
          <w:sz w:val="24"/>
          <w:szCs w:val="24"/>
          <w:rtl/>
          <w:lang w:bidi="ar-SA"/>
        </w:rPr>
        <w:t xml:space="preserve">, </w:t>
      </w:r>
      <w:r>
        <w:rPr>
          <w:rFonts w:hint="eastAsia"/>
          <w:sz w:val="24"/>
          <w:szCs w:val="24"/>
          <w:rtl/>
          <w:lang w:bidi="ar-SA"/>
        </w:rPr>
        <w:t>يوضح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انه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حالة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وجود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تناقض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أو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عدم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تلائم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بين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صيغة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الإعلان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وبين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مستندات</w:t>
      </w:r>
      <w:r>
        <w:rPr>
          <w:sz w:val="24"/>
          <w:szCs w:val="24"/>
          <w:rtl/>
          <w:lang w:bidi="ar-SA"/>
        </w:rPr>
        <w:t xml:space="preserve"> </w:t>
      </w:r>
      <w:r>
        <w:rPr>
          <w:rFonts w:hint="eastAsia"/>
          <w:sz w:val="24"/>
          <w:szCs w:val="24"/>
          <w:rtl/>
          <w:lang w:bidi="ar-SA"/>
        </w:rPr>
        <w:t>المناقصة</w:t>
      </w:r>
      <w:r>
        <w:rPr>
          <w:sz w:val="24"/>
          <w:szCs w:val="24"/>
          <w:rtl/>
          <w:lang w:bidi="ar-SA"/>
        </w:rPr>
        <w:t xml:space="preserve">, </w:t>
      </w:r>
      <w:r w:rsidRPr="00215500">
        <w:rPr>
          <w:rFonts w:hint="eastAsia"/>
          <w:sz w:val="24"/>
          <w:szCs w:val="24"/>
          <w:u w:val="single"/>
          <w:rtl/>
          <w:lang w:bidi="ar-SA"/>
        </w:rPr>
        <w:t>سيتغلب</w:t>
      </w:r>
      <w:r w:rsidRPr="00215500">
        <w:rPr>
          <w:sz w:val="24"/>
          <w:szCs w:val="24"/>
          <w:u w:val="single"/>
          <w:rtl/>
          <w:lang w:bidi="ar-SA"/>
        </w:rPr>
        <w:t xml:space="preserve"> </w:t>
      </w:r>
      <w:r w:rsidRPr="00215500">
        <w:rPr>
          <w:rFonts w:hint="eastAsia"/>
          <w:sz w:val="24"/>
          <w:szCs w:val="24"/>
          <w:u w:val="single"/>
          <w:rtl/>
          <w:lang w:bidi="ar-SA"/>
        </w:rPr>
        <w:t>المذكور</w:t>
      </w:r>
      <w:r w:rsidRPr="00215500">
        <w:rPr>
          <w:sz w:val="24"/>
          <w:szCs w:val="24"/>
          <w:u w:val="single"/>
          <w:rtl/>
          <w:lang w:bidi="ar-SA"/>
        </w:rPr>
        <w:t xml:space="preserve"> </w:t>
      </w:r>
      <w:r w:rsidRPr="00215500">
        <w:rPr>
          <w:rFonts w:hint="eastAsia"/>
          <w:sz w:val="24"/>
          <w:szCs w:val="24"/>
          <w:u w:val="single"/>
          <w:rtl/>
          <w:lang w:bidi="ar-SA"/>
        </w:rPr>
        <w:t>في</w:t>
      </w:r>
      <w:r w:rsidRPr="00215500">
        <w:rPr>
          <w:sz w:val="24"/>
          <w:szCs w:val="24"/>
          <w:u w:val="single"/>
          <w:rtl/>
          <w:lang w:bidi="ar-SA"/>
        </w:rPr>
        <w:t xml:space="preserve"> </w:t>
      </w:r>
      <w:r w:rsidRPr="00215500">
        <w:rPr>
          <w:rFonts w:hint="eastAsia"/>
          <w:sz w:val="24"/>
          <w:szCs w:val="24"/>
          <w:u w:val="single"/>
          <w:rtl/>
          <w:lang w:bidi="ar-SA"/>
        </w:rPr>
        <w:t>مستندات</w:t>
      </w:r>
      <w:r w:rsidRPr="00215500">
        <w:rPr>
          <w:sz w:val="24"/>
          <w:szCs w:val="24"/>
          <w:u w:val="single"/>
          <w:rtl/>
          <w:lang w:bidi="ar-SA"/>
        </w:rPr>
        <w:t xml:space="preserve"> </w:t>
      </w:r>
      <w:r w:rsidRPr="00215500">
        <w:rPr>
          <w:rFonts w:hint="eastAsia"/>
          <w:sz w:val="24"/>
          <w:szCs w:val="24"/>
          <w:u w:val="single"/>
          <w:rtl/>
          <w:lang w:bidi="ar-SA"/>
        </w:rPr>
        <w:t>المناقصة</w:t>
      </w:r>
      <w:r w:rsidRPr="00215500">
        <w:rPr>
          <w:sz w:val="24"/>
          <w:szCs w:val="24"/>
          <w:u w:val="single"/>
          <w:rtl/>
          <w:lang w:bidi="ar-SA"/>
        </w:rPr>
        <w:t>.</w:t>
      </w:r>
    </w:p>
    <w:p w:rsidR="00444E04" w:rsidRPr="00215500" w:rsidRDefault="00444E04" w:rsidP="002674F4">
      <w:pPr>
        <w:spacing w:after="0" w:line="360" w:lineRule="auto"/>
        <w:ind w:left="283"/>
        <w:rPr>
          <w:rFonts w:ascii="Times New Roman" w:hAnsi="Times New Roman" w:cs="Times New Roman"/>
          <w:sz w:val="28"/>
          <w:szCs w:val="28"/>
          <w:rtl/>
          <w:lang w:eastAsia="he-IL" w:bidi="ar-SA"/>
        </w:rPr>
      </w:pPr>
      <w:r>
        <w:rPr>
          <w:rFonts w:ascii="Times New Roman" w:hAnsi="Times New Roman" w:cs="Times New Roman"/>
          <w:sz w:val="28"/>
          <w:szCs w:val="28"/>
          <w:rtl/>
          <w:lang w:eastAsia="he-IL" w:bidi="ar-SA"/>
        </w:rPr>
        <w:t xml:space="preserve">المناقصة ستنشر على موقع الوزارة على عنوان </w:t>
      </w:r>
      <w:hyperlink r:id="rId12" w:history="1">
        <w:r w:rsidRPr="007E1BFA">
          <w:rPr>
            <w:rFonts w:ascii="Times New Roman" w:hAnsi="Times New Roman" w:cs="David"/>
            <w:color w:val="0000FF"/>
            <w:sz w:val="28"/>
            <w:szCs w:val="28"/>
            <w:u w:val="single"/>
            <w:lang w:eastAsia="he-IL"/>
          </w:rPr>
          <w:t>www.economy.gov.il</w:t>
        </w:r>
      </w:hyperlink>
      <w:r>
        <w:rPr>
          <w:rFonts w:ascii="Times New Roman" w:hAnsi="Times New Roman" w:cs="Times New Roman"/>
          <w:sz w:val="28"/>
          <w:szCs w:val="28"/>
          <w:rtl/>
          <w:lang w:eastAsia="he-IL" w:bidi="ar-SA"/>
        </w:rPr>
        <w:t xml:space="preserve"> تحت عنوان "خدمات مختارة" – "مناقصات".</w:t>
      </w:r>
    </w:p>
    <w:p w:rsidR="00444E04" w:rsidRPr="007E1BFA" w:rsidRDefault="00444E04" w:rsidP="002674F4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44E04" w:rsidRPr="007E1BFA" w:rsidRDefault="00444E04" w:rsidP="002674F4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44E04" w:rsidRPr="007E1BFA" w:rsidRDefault="00444E04" w:rsidP="002674F4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44E04" w:rsidRPr="007E1BFA" w:rsidRDefault="00444E04" w:rsidP="002674F4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44E04" w:rsidRPr="00215500" w:rsidRDefault="00444E04" w:rsidP="002674F4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u w:val="single"/>
          <w:rtl/>
          <w:lang w:eastAsia="he-IL"/>
        </w:rPr>
      </w:pPr>
      <w:r w:rsidRPr="00215500">
        <w:rPr>
          <w:rFonts w:cs="Times New Roman" w:hint="eastAsia"/>
          <w:b/>
          <w:bCs/>
          <w:sz w:val="32"/>
          <w:szCs w:val="32"/>
          <w:u w:val="single"/>
          <w:rtl/>
          <w:lang w:bidi="ar-SA"/>
        </w:rPr>
        <w:t>عنواننا</w:t>
      </w:r>
      <w:r w:rsidRPr="00215500">
        <w:rPr>
          <w:rFonts w:cs="Times New Roman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215500">
        <w:rPr>
          <w:rFonts w:cs="Times New Roman" w:hint="eastAsia"/>
          <w:b/>
          <w:bCs/>
          <w:sz w:val="32"/>
          <w:szCs w:val="32"/>
          <w:u w:val="single"/>
          <w:rtl/>
          <w:lang w:bidi="ar-SA"/>
        </w:rPr>
        <w:t>في</w:t>
      </w:r>
      <w:r w:rsidRPr="00215500">
        <w:rPr>
          <w:rFonts w:cs="Times New Roman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215500">
        <w:rPr>
          <w:rFonts w:cs="Times New Roman" w:hint="eastAsia"/>
          <w:b/>
          <w:bCs/>
          <w:sz w:val="32"/>
          <w:szCs w:val="32"/>
          <w:u w:val="single"/>
          <w:rtl/>
          <w:lang w:bidi="ar-SA"/>
        </w:rPr>
        <w:t>الانترنت</w:t>
      </w:r>
      <w:r w:rsidRPr="00215500">
        <w:rPr>
          <w:b/>
          <w:bCs/>
          <w:sz w:val="32"/>
          <w:szCs w:val="32"/>
          <w:u w:val="single"/>
          <w:rtl/>
        </w:rPr>
        <w:t xml:space="preserve">:  </w:t>
      </w:r>
      <w:hyperlink r:id="rId13" w:history="1">
        <w:r w:rsidRPr="00215500">
          <w:rPr>
            <w:rFonts w:ascii="Times New Roman" w:hAnsi="Times New Roman" w:cs="David"/>
            <w:b/>
            <w:bCs/>
            <w:color w:val="0000FF"/>
            <w:sz w:val="36"/>
            <w:szCs w:val="36"/>
            <w:u w:val="single"/>
            <w:lang w:eastAsia="he-IL"/>
          </w:rPr>
          <w:t>www.economy.gov.il</w:t>
        </w:r>
      </w:hyperlink>
      <w:r w:rsidRPr="00215500"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444E04" w:rsidRPr="0032754D" w:rsidRDefault="00444E04" w:rsidP="0032754D">
      <w:pPr>
        <w:rPr>
          <w:sz w:val="24"/>
          <w:szCs w:val="24"/>
        </w:rPr>
      </w:pPr>
    </w:p>
    <w:p w:rsidR="00444E04" w:rsidRPr="0032754D" w:rsidRDefault="00444E04" w:rsidP="0032754D"/>
    <w:p w:rsidR="00444E04" w:rsidRPr="0032754D" w:rsidRDefault="00444E04"/>
    <w:sectPr w:rsidR="00444E04" w:rsidRPr="0032754D" w:rsidSect="00C84564">
      <w:headerReference w:type="default" r:id="rId14"/>
      <w:footerReference w:type="default" r:id="rId15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179" w:rsidRDefault="008C4179">
      <w:pPr>
        <w:spacing w:after="0" w:line="240" w:lineRule="auto"/>
      </w:pPr>
      <w:r>
        <w:separator/>
      </w:r>
    </w:p>
  </w:endnote>
  <w:endnote w:type="continuationSeparator" w:id="0">
    <w:p w:rsidR="008C4179" w:rsidRDefault="008C4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04" w:rsidRPr="005233B9" w:rsidRDefault="00444E04" w:rsidP="005233B9">
    <w:pPr>
      <w:pStyle w:val="a5"/>
      <w:rPr>
        <w:rFonts w:ascii="Arial" w:hAnsi="Arial"/>
      </w:rPr>
    </w:pPr>
  </w:p>
  <w:p w:rsidR="00444E04" w:rsidRDefault="00444E04" w:rsidP="00415B40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04" w:rsidRPr="005233B9" w:rsidRDefault="00444E04" w:rsidP="005233B9">
    <w:pPr>
      <w:pStyle w:val="a5"/>
      <w:rPr>
        <w:rFonts w:ascii="Arial" w:hAnsi="Arial"/>
      </w:rPr>
    </w:pPr>
  </w:p>
  <w:p w:rsidR="00444E04" w:rsidRDefault="00444E04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179" w:rsidRDefault="008C4179">
      <w:pPr>
        <w:spacing w:after="0" w:line="240" w:lineRule="auto"/>
      </w:pPr>
      <w:r>
        <w:separator/>
      </w:r>
    </w:p>
  </w:footnote>
  <w:footnote w:type="continuationSeparator" w:id="0">
    <w:p w:rsidR="008C4179" w:rsidRDefault="008C4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04" w:rsidRDefault="001E6FC3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410450" cy="1847850"/>
          <wp:effectExtent l="0" t="0" r="0" b="0"/>
          <wp:docPr id="1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0" cy="18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E04" w:rsidRDefault="00444E0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04" w:rsidRDefault="00444E04" w:rsidP="00415B40">
    <w:pPr>
      <w:pStyle w:val="a3"/>
      <w:tabs>
        <w:tab w:val="clear" w:pos="8306"/>
      </w:tabs>
      <w:ind w:left="-58" w:right="-1800" w:hanging="1701"/>
    </w:pPr>
  </w:p>
  <w:p w:rsidR="00444E04" w:rsidRDefault="00444E0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7F750F34"/>
    <w:multiLevelType w:val="multilevel"/>
    <w:tmpl w:val="D256A26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55BC7"/>
    <w:rsid w:val="001234A8"/>
    <w:rsid w:val="001E6FC3"/>
    <w:rsid w:val="00210C23"/>
    <w:rsid w:val="00215500"/>
    <w:rsid w:val="00244998"/>
    <w:rsid w:val="002674F4"/>
    <w:rsid w:val="002E27D4"/>
    <w:rsid w:val="00307C3B"/>
    <w:rsid w:val="0032754D"/>
    <w:rsid w:val="00340B09"/>
    <w:rsid w:val="003A7431"/>
    <w:rsid w:val="00415B40"/>
    <w:rsid w:val="004367DD"/>
    <w:rsid w:val="00444E04"/>
    <w:rsid w:val="004534A6"/>
    <w:rsid w:val="00461CDD"/>
    <w:rsid w:val="0052204C"/>
    <w:rsid w:val="005233B9"/>
    <w:rsid w:val="00524C9A"/>
    <w:rsid w:val="00552F0C"/>
    <w:rsid w:val="00586005"/>
    <w:rsid w:val="005F7FDE"/>
    <w:rsid w:val="00657B53"/>
    <w:rsid w:val="006666A6"/>
    <w:rsid w:val="006A23D8"/>
    <w:rsid w:val="006D1273"/>
    <w:rsid w:val="006D3201"/>
    <w:rsid w:val="007D0081"/>
    <w:rsid w:val="007E1BFA"/>
    <w:rsid w:val="0081172C"/>
    <w:rsid w:val="00824F63"/>
    <w:rsid w:val="008B72A6"/>
    <w:rsid w:val="008C4179"/>
    <w:rsid w:val="008F5584"/>
    <w:rsid w:val="009A0AB5"/>
    <w:rsid w:val="00A17F06"/>
    <w:rsid w:val="00A426CF"/>
    <w:rsid w:val="00A821CB"/>
    <w:rsid w:val="00AD0C1F"/>
    <w:rsid w:val="00AF0457"/>
    <w:rsid w:val="00B06184"/>
    <w:rsid w:val="00B378A5"/>
    <w:rsid w:val="00B560DF"/>
    <w:rsid w:val="00B75809"/>
    <w:rsid w:val="00C74CF3"/>
    <w:rsid w:val="00C84564"/>
    <w:rsid w:val="00CD4644"/>
    <w:rsid w:val="00CD69F7"/>
    <w:rsid w:val="00D87E31"/>
    <w:rsid w:val="00E32F06"/>
    <w:rsid w:val="00E52438"/>
    <w:rsid w:val="00E841CA"/>
    <w:rsid w:val="00EB5BFF"/>
    <w:rsid w:val="00FA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locked/>
    <w:rsid w:val="00041D81"/>
    <w:rPr>
      <w:rFonts w:ascii="Calibri" w:hAnsi="Calibri" w:cs="Arial"/>
    </w:rPr>
  </w:style>
  <w:style w:type="paragraph" w:styleId="a5">
    <w:name w:val="footer"/>
    <w:basedOn w:val="a"/>
    <w:link w:val="a6"/>
    <w:uiPriority w:val="99"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locked/>
    <w:rsid w:val="00041D81"/>
    <w:rPr>
      <w:rFonts w:ascii="Calibri" w:hAnsi="Calibri" w:cs="Arial"/>
    </w:rPr>
  </w:style>
  <w:style w:type="paragraph" w:styleId="a7">
    <w:name w:val="Balloon Text"/>
    <w:basedOn w:val="a"/>
    <w:link w:val="a8"/>
    <w:uiPriority w:val="99"/>
    <w:semiHidden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041D81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rsid w:val="002674F4"/>
    <w:rPr>
      <w:rFonts w:cs="Times New Roman"/>
      <w:color w:val="0000FF"/>
      <w:u w:val="single"/>
    </w:rPr>
  </w:style>
  <w:style w:type="paragraph" w:customStyle="1" w:styleId="1">
    <w:name w:val="פיסקת רשימה1"/>
    <w:basedOn w:val="a"/>
    <w:uiPriority w:val="99"/>
    <w:rsid w:val="002674F4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locked/>
    <w:rsid w:val="00041D81"/>
    <w:rPr>
      <w:rFonts w:ascii="Calibri" w:hAnsi="Calibri" w:cs="Arial"/>
    </w:rPr>
  </w:style>
  <w:style w:type="paragraph" w:styleId="a5">
    <w:name w:val="footer"/>
    <w:basedOn w:val="a"/>
    <w:link w:val="a6"/>
    <w:uiPriority w:val="99"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locked/>
    <w:rsid w:val="00041D81"/>
    <w:rPr>
      <w:rFonts w:ascii="Calibri" w:hAnsi="Calibri" w:cs="Arial"/>
    </w:rPr>
  </w:style>
  <w:style w:type="paragraph" w:styleId="a7">
    <w:name w:val="Balloon Text"/>
    <w:basedOn w:val="a"/>
    <w:link w:val="a8"/>
    <w:uiPriority w:val="99"/>
    <w:semiHidden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041D81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rsid w:val="002674F4"/>
    <w:rPr>
      <w:rFonts w:cs="Times New Roman"/>
      <w:color w:val="0000FF"/>
      <w:u w:val="single"/>
    </w:rPr>
  </w:style>
  <w:style w:type="paragraph" w:customStyle="1" w:styleId="1">
    <w:name w:val="פיסקת רשימה1"/>
    <w:basedOn w:val="a"/>
    <w:uiPriority w:val="99"/>
    <w:rsid w:val="002674F4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73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conomy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conomy.gov.i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2013-12-10T12:17:00Z</cp:lastPrinted>
  <dcterms:created xsi:type="dcterms:W3CDTF">2013-12-10T12:17:00Z</dcterms:created>
  <dcterms:modified xsi:type="dcterms:W3CDTF">2013-12-10T12:17:00Z</dcterms:modified>
</cp:coreProperties>
</file>